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02" w:rsidRDefault="007E1B02" w:rsidP="007E1B02">
      <w:p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          </w:t>
      </w:r>
      <w:r>
        <w:rPr>
          <w:rFonts w:ascii="Trebuchet MS" w:hAnsi="Trebuchet MS"/>
          <w:b/>
          <w:i/>
          <w:noProof/>
          <w:lang w:eastAsia="it-IT"/>
        </w:rPr>
        <w:drawing>
          <wp:inline distT="0" distB="0" distL="0" distR="0">
            <wp:extent cx="933450" cy="962025"/>
            <wp:effectExtent l="19050" t="0" r="0" b="0"/>
            <wp:docPr id="17" name="Immagine 3" descr="FIAB BRESCIA_LOGO-0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AB BRESCIA_LOGO-03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i/>
        </w:rPr>
        <w:t xml:space="preserve">                     </w:t>
      </w:r>
      <w:r>
        <w:rPr>
          <w:noProof/>
          <w:lang w:eastAsia="it-IT"/>
        </w:rPr>
        <w:drawing>
          <wp:inline distT="0" distB="0" distL="0" distR="0">
            <wp:extent cx="476250" cy="476250"/>
            <wp:effectExtent l="19050" t="0" r="0" b="0"/>
            <wp:docPr id="16" name="Immagine 4" descr="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i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476250" cy="476250"/>
            <wp:effectExtent l="19050" t="0" r="0" b="0"/>
            <wp:docPr id="15" name="Immagine 5" descr="B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476250" cy="476250"/>
            <wp:effectExtent l="19050" t="0" r="0" b="0"/>
            <wp:docPr id="14" name="Immagine 6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i/>
        </w:rPr>
        <w:t xml:space="preserve">                           </w:t>
      </w:r>
    </w:p>
    <w:p w:rsidR="007E1B02" w:rsidRDefault="007E1B02" w:rsidP="007E1B02">
      <w:pPr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</w:rPr>
        <w:t xml:space="preserve">                  </w:t>
      </w:r>
      <w:r w:rsidR="00D77767">
        <w:rPr>
          <w:rFonts w:ascii="Trebuchet MS" w:hAnsi="Trebuchet MS"/>
          <w:b/>
          <w:i/>
        </w:rPr>
        <w:t xml:space="preserve">         </w:t>
      </w:r>
      <w:r>
        <w:rPr>
          <w:rFonts w:ascii="Trebuchet MS" w:hAnsi="Trebuchet MS"/>
          <w:b/>
          <w:i/>
        </w:rPr>
        <w:t xml:space="preserve">  Programma della</w:t>
      </w:r>
      <w:r w:rsidRPr="000223C3">
        <w:rPr>
          <w:rFonts w:ascii="Trebuchet MS" w:hAnsi="Trebuchet MS"/>
          <w:b/>
          <w:i/>
        </w:rPr>
        <w:t xml:space="preserve"> vacanza lungo </w:t>
      </w:r>
      <w:r>
        <w:rPr>
          <w:rFonts w:ascii="Trebuchet MS" w:hAnsi="Trebuchet MS"/>
          <w:b/>
          <w:i/>
        </w:rPr>
        <w:t>il fiume Elba</w:t>
      </w:r>
    </w:p>
    <w:p w:rsidR="007E1B02" w:rsidRDefault="007E1B02" w:rsidP="007E1B02">
      <w:pPr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 xml:space="preserve">       Da Praga a Magdeburgo  (500 Km circa) dal 24 luglio al 2 agosto 2020</w:t>
      </w:r>
      <w:r w:rsidR="00B00EAB">
        <w:rPr>
          <w:rFonts w:ascii="Trebuchet MS" w:hAnsi="Trebuchet MS"/>
          <w:b/>
          <w:i/>
          <w:sz w:val="24"/>
          <w:szCs w:val="24"/>
        </w:rPr>
        <w:t xml:space="preserve">                                 </w:t>
      </w:r>
    </w:p>
    <w:p w:rsidR="00B00EAB" w:rsidRDefault="00B00EAB" w:rsidP="007E1B02"/>
    <w:p w:rsidR="007E1B02" w:rsidRDefault="007E1B02" w:rsidP="007E1B02">
      <w:pPr>
        <w:spacing w:after="0" w:line="330" w:lineRule="atLeast"/>
        <w:rPr>
          <w:rFonts w:ascii="Arial" w:eastAsia="Times New Roman" w:hAnsi="Arial" w:cs="Arial"/>
          <w:color w:val="494F4E"/>
          <w:sz w:val="27"/>
          <w:szCs w:val="27"/>
          <w:lang w:eastAsia="it-IT"/>
        </w:rPr>
      </w:pPr>
      <w:r>
        <w:rPr>
          <w:rFonts w:ascii="Arial" w:eastAsia="Times New Roman" w:hAnsi="Arial" w:cs="Arial"/>
          <w:noProof/>
          <w:color w:val="494F4E"/>
          <w:sz w:val="27"/>
          <w:szCs w:val="27"/>
          <w:lang w:eastAsia="it-IT"/>
        </w:rPr>
        <w:t xml:space="preserve">   </w:t>
      </w:r>
    </w:p>
    <w:p w:rsidR="007E1B02" w:rsidRPr="00B04E58" w:rsidRDefault="007E1B02" w:rsidP="007E1B02">
      <w:pPr>
        <w:spacing w:after="0" w:line="330" w:lineRule="atLeast"/>
        <w:rPr>
          <w:rFonts w:ascii="Arial" w:eastAsia="Times New Roman" w:hAnsi="Arial" w:cs="Arial"/>
          <w:color w:val="494F4E"/>
          <w:sz w:val="27"/>
          <w:szCs w:val="27"/>
          <w:lang w:eastAsia="it-IT"/>
        </w:rPr>
      </w:pPr>
    </w:p>
    <w:p w:rsidR="009B2257" w:rsidRDefault="009B2257" w:rsidP="00D72057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000000"/>
          <w:sz w:val="21"/>
          <w:szCs w:val="21"/>
        </w:rPr>
      </w:pPr>
    </w:p>
    <w:p w:rsidR="007E1B02" w:rsidRDefault="00D72057" w:rsidP="00D72057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000000"/>
          <w:sz w:val="21"/>
          <w:szCs w:val="21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1°</w:t>
      </w:r>
      <w:r w:rsidR="009B2257">
        <w:rPr>
          <w:rStyle w:val="Enfasigrassetto"/>
          <w:rFonts w:ascii="Arial" w:hAnsi="Arial" w:cs="Arial"/>
          <w:color w:val="000000"/>
          <w:sz w:val="21"/>
          <w:szCs w:val="21"/>
        </w:rPr>
        <w:t>giorno-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 xml:space="preserve"> Praga</w:t>
      </w:r>
    </w:p>
    <w:p w:rsidR="00D72057" w:rsidRDefault="007E1B02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 xml:space="preserve">Partenza ore 6 dal piazzale Iveco e arrivo in serata, </w:t>
      </w:r>
      <w:r w:rsidR="00D72057">
        <w:rPr>
          <w:rFonts w:ascii="Arial" w:hAnsi="Arial" w:cs="Arial"/>
          <w:color w:val="71716A"/>
          <w:sz w:val="21"/>
          <w:szCs w:val="21"/>
        </w:rPr>
        <w:t xml:space="preserve">sistemazione in hotel. Dopo la cena </w:t>
      </w:r>
      <w:r w:rsidR="0069642B">
        <w:rPr>
          <w:rFonts w:ascii="Arial" w:hAnsi="Arial" w:cs="Arial"/>
          <w:color w:val="71716A"/>
          <w:sz w:val="21"/>
          <w:szCs w:val="21"/>
        </w:rPr>
        <w:t xml:space="preserve">illustrazione del viaggio e per chi </w:t>
      </w:r>
      <w:r w:rsidR="009B2257">
        <w:rPr>
          <w:rFonts w:ascii="Arial" w:hAnsi="Arial" w:cs="Arial"/>
          <w:color w:val="71716A"/>
          <w:sz w:val="21"/>
          <w:szCs w:val="21"/>
        </w:rPr>
        <w:t>non è stanco,</w:t>
      </w:r>
      <w:r w:rsidR="0069642B">
        <w:rPr>
          <w:rFonts w:ascii="Arial" w:hAnsi="Arial" w:cs="Arial"/>
          <w:color w:val="71716A"/>
          <w:sz w:val="21"/>
          <w:szCs w:val="21"/>
        </w:rPr>
        <w:t xml:space="preserve"> Praga </w:t>
      </w:r>
      <w:r w:rsidR="00D72057">
        <w:rPr>
          <w:rFonts w:ascii="Arial" w:hAnsi="Arial" w:cs="Arial"/>
          <w:color w:val="71716A"/>
          <w:sz w:val="21"/>
          <w:szCs w:val="21"/>
        </w:rPr>
        <w:t>“</w:t>
      </w:r>
      <w:proofErr w:type="spellStart"/>
      <w:r w:rsidR="00D72057">
        <w:rPr>
          <w:rFonts w:ascii="Arial" w:hAnsi="Arial" w:cs="Arial"/>
          <w:color w:val="71716A"/>
          <w:sz w:val="21"/>
          <w:szCs w:val="21"/>
        </w:rPr>
        <w:t>by</w:t>
      </w:r>
      <w:proofErr w:type="spellEnd"/>
      <w:r w:rsidR="00D72057">
        <w:rPr>
          <w:rFonts w:ascii="Arial" w:hAnsi="Arial" w:cs="Arial"/>
          <w:color w:val="71716A"/>
          <w:sz w:val="21"/>
          <w:szCs w:val="21"/>
        </w:rPr>
        <w:t xml:space="preserve"> night” !</w:t>
      </w:r>
    </w:p>
    <w:p w:rsidR="00BF394B" w:rsidRDefault="00BF394B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</w:p>
    <w:p w:rsidR="00BF394B" w:rsidRDefault="000F0B82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noProof/>
          <w:color w:val="71716A"/>
          <w:sz w:val="21"/>
          <w:szCs w:val="21"/>
        </w:rPr>
        <w:drawing>
          <wp:inline distT="0" distB="0" distL="0" distR="0">
            <wp:extent cx="2628719" cy="1971675"/>
            <wp:effectExtent l="19050" t="0" r="181" b="0"/>
            <wp:docPr id="11" name="Immagine 10" descr="elberadweg_primo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beradweg_primo_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536" cy="197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94B">
        <w:rPr>
          <w:rFonts w:ascii="Arial" w:hAnsi="Arial" w:cs="Arial"/>
          <w:color w:val="71716A"/>
          <w:sz w:val="21"/>
          <w:szCs w:val="21"/>
        </w:rPr>
        <w:t xml:space="preserve">      </w:t>
      </w:r>
      <w:r>
        <w:rPr>
          <w:rFonts w:ascii="Arial" w:hAnsi="Arial" w:cs="Arial"/>
          <w:noProof/>
          <w:color w:val="71716A"/>
          <w:sz w:val="21"/>
          <w:szCs w:val="21"/>
        </w:rPr>
        <w:drawing>
          <wp:inline distT="0" distB="0" distL="0" distR="0">
            <wp:extent cx="2886075" cy="1971675"/>
            <wp:effectExtent l="19050" t="0" r="9525" b="0"/>
            <wp:docPr id="12" name="Immagine 11" descr="elberadweg_prim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beradweg_primo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187" cy="197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57" w:rsidRPr="000F0B82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548DD4" w:themeColor="text2" w:themeTint="99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 </w:t>
      </w:r>
      <w:r w:rsidR="007A33BC">
        <w:rPr>
          <w:rFonts w:ascii="Arial" w:hAnsi="Arial" w:cs="Arial"/>
          <w:color w:val="71716A"/>
          <w:sz w:val="21"/>
          <w:szCs w:val="21"/>
        </w:rPr>
        <w:t xml:space="preserve">                                                           </w:t>
      </w:r>
      <w:r w:rsidR="007A33BC" w:rsidRPr="000F0B82">
        <w:rPr>
          <w:rFonts w:ascii="Arial" w:hAnsi="Arial" w:cs="Arial"/>
          <w:color w:val="548DD4" w:themeColor="text2" w:themeTint="99"/>
          <w:sz w:val="21"/>
          <w:szCs w:val="21"/>
        </w:rPr>
        <w:t xml:space="preserve">Praga                                                                            </w:t>
      </w:r>
      <w:proofErr w:type="spellStart"/>
      <w:r w:rsidR="007A33BC" w:rsidRPr="000F0B82">
        <w:rPr>
          <w:rFonts w:ascii="Arial" w:hAnsi="Arial" w:cs="Arial"/>
          <w:color w:val="548DD4" w:themeColor="text2" w:themeTint="99"/>
          <w:sz w:val="21"/>
          <w:szCs w:val="21"/>
        </w:rPr>
        <w:t>Praga</w:t>
      </w:r>
      <w:proofErr w:type="spellEnd"/>
    </w:p>
    <w:p w:rsidR="00D72057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2°</w:t>
      </w:r>
      <w:r w:rsidR="009B2257">
        <w:rPr>
          <w:rStyle w:val="Enfasigrassetto"/>
          <w:rFonts w:ascii="Arial" w:hAnsi="Arial" w:cs="Arial"/>
          <w:color w:val="000000"/>
          <w:sz w:val="21"/>
          <w:szCs w:val="21"/>
        </w:rPr>
        <w:t>giorno-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 xml:space="preserve"> Praga, giornata libera</w:t>
      </w:r>
    </w:p>
    <w:p w:rsidR="00D72057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A grande richiesta ecco a voi un’intera giornata libera per scoprire la capitale Ceca. Avrete tutto il tempo per visitare i suoi musei, le gallerie d’arte, passeggiare tra le strette vie del centro e capire così perché questa città ha ispirato numerosi artisti e poeti. Sono tantissimi gli eventi storici e i luoghi simbolo per cui Praga è conosciuta in tutto il mondo. Solo per nominarne alcuni: la Defenestrazione del 1618, il cimitero ebraico e la Primavera di Praga. Fra una visita e l’altra ci sarà sempre tempo per una pausa rilassante in qualche intimo bistrot, o per una birra tipica!</w:t>
      </w:r>
    </w:p>
    <w:p w:rsidR="00D72057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 </w:t>
      </w:r>
    </w:p>
    <w:p w:rsidR="00D72057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3°</w:t>
      </w:r>
      <w:r w:rsidR="009B2257">
        <w:rPr>
          <w:rStyle w:val="Enfasigrassetto"/>
          <w:rFonts w:ascii="Arial" w:hAnsi="Arial" w:cs="Arial"/>
          <w:color w:val="000000"/>
          <w:sz w:val="21"/>
          <w:szCs w:val="21"/>
        </w:rPr>
        <w:t>giorno-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 xml:space="preserve"> Praga – </w:t>
      </w:r>
      <w:proofErr w:type="spellStart"/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>Roudnice</w:t>
      </w:r>
      <w:proofErr w:type="spellEnd"/>
      <w:r>
        <w:rPr>
          <w:rStyle w:val="Enfasigrassetto"/>
          <w:rFonts w:ascii="Arial" w:hAnsi="Arial" w:cs="Arial"/>
          <w:color w:val="000000"/>
          <w:sz w:val="21"/>
          <w:szCs w:val="21"/>
        </w:rPr>
        <w:t xml:space="preserve"> (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>8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0 km)</w:t>
      </w:r>
    </w:p>
    <w:p w:rsidR="00BD7E6E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 xml:space="preserve">Tutti sui pedali, si parte! Dallo stupendo parco pubblico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Stromovka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inizia la ciclabile che corre parallela alla Moldava. Zigzagando tra i campi di grano di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Klecany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, e lungo il corso del fiume, arriviamo al minuscolo abitato di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Luzec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, dove incontriamo David: il nostro amico traghettatore ci regalerà una breve e rilassante traversata sulla Moldava. Pedaliamo gli ultimi chilometri immersi nella campagna, fino a raggiungere l’altura dove sorge l’antica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Melnik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, con il suo castello rinascimentale e il suo ordinato centro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storico.Lasciata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Melnik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pedaliamo lungo l’Elba e, con una breve deviazione, passiamo per il parco nazionale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Kokorinsko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, in cui sorgono alcuni dei castelli più belli della zona. Arrivati al paese di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Steti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, abbandoniamo i fitti boschi di conifere per raggiungere la cittadina barocca di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Roudnice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nad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Labem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, con la bellissima piazza del Castello. </w:t>
      </w:r>
    </w:p>
    <w:p w:rsidR="007245F3" w:rsidRDefault="007245F3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</w:p>
    <w:p w:rsidR="007245F3" w:rsidRDefault="007245F3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noProof/>
          <w:color w:val="71716A"/>
          <w:sz w:val="21"/>
          <w:szCs w:val="21"/>
        </w:rPr>
        <w:lastRenderedPageBreak/>
        <w:drawing>
          <wp:inline distT="0" distB="0" distL="0" distR="0">
            <wp:extent cx="2819400" cy="2000250"/>
            <wp:effectExtent l="19050" t="0" r="0" b="0"/>
            <wp:docPr id="3" name="Immagine 2" descr="roud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dnic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1716A"/>
          <w:sz w:val="21"/>
          <w:szCs w:val="21"/>
        </w:rPr>
        <w:t xml:space="preserve">     </w:t>
      </w:r>
      <w:r>
        <w:rPr>
          <w:rFonts w:ascii="Arial" w:hAnsi="Arial" w:cs="Arial"/>
          <w:noProof/>
          <w:color w:val="71716A"/>
          <w:sz w:val="21"/>
          <w:szCs w:val="21"/>
        </w:rPr>
        <w:drawing>
          <wp:inline distT="0" distB="0" distL="0" distR="0">
            <wp:extent cx="3067050" cy="1998732"/>
            <wp:effectExtent l="19050" t="0" r="0" b="0"/>
            <wp:docPr id="4" name="Immagine 3" descr="Dec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in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483" cy="20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E6E" w:rsidRDefault="004B5CED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 xml:space="preserve">                                                            </w:t>
      </w:r>
      <w:proofErr w:type="spellStart"/>
      <w:r w:rsidRPr="000F0B82">
        <w:rPr>
          <w:rFonts w:ascii="Arial" w:hAnsi="Arial" w:cs="Arial"/>
          <w:color w:val="548DD4" w:themeColor="text2" w:themeTint="99"/>
          <w:sz w:val="21"/>
          <w:szCs w:val="21"/>
        </w:rPr>
        <w:t>Roudnice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                                                                               </w:t>
      </w:r>
      <w:proofErr w:type="spellStart"/>
      <w:r w:rsidRPr="000F0B82">
        <w:rPr>
          <w:rFonts w:ascii="Arial" w:hAnsi="Arial" w:cs="Arial"/>
          <w:color w:val="548DD4" w:themeColor="text2" w:themeTint="99"/>
          <w:sz w:val="21"/>
          <w:szCs w:val="21"/>
        </w:rPr>
        <w:t>Decin</w:t>
      </w:r>
      <w:proofErr w:type="spellEnd"/>
    </w:p>
    <w:p w:rsidR="00BD7E6E" w:rsidRDefault="00BD7E6E" w:rsidP="00BD7E6E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000000"/>
          <w:sz w:val="21"/>
          <w:szCs w:val="21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4°</w:t>
      </w:r>
      <w:r w:rsidR="001727E1">
        <w:rPr>
          <w:rStyle w:val="Enfasigrassetto"/>
          <w:rFonts w:ascii="Arial" w:hAnsi="Arial" w:cs="Arial"/>
          <w:color w:val="000000"/>
          <w:sz w:val="21"/>
          <w:szCs w:val="21"/>
        </w:rPr>
        <w:t>giorno-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000000"/>
          <w:sz w:val="21"/>
          <w:szCs w:val="21"/>
        </w:rPr>
        <w:t>Roudnice</w:t>
      </w:r>
      <w:proofErr w:type="spellEnd"/>
      <w:r>
        <w:rPr>
          <w:rStyle w:val="Enfasigrassetto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000000"/>
          <w:sz w:val="21"/>
          <w:szCs w:val="21"/>
        </w:rPr>
        <w:t>–Decin</w:t>
      </w:r>
      <w:proofErr w:type="spellEnd"/>
      <w:r w:rsidR="0012349A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(80 km)</w:t>
      </w:r>
    </w:p>
    <w:p w:rsidR="00D72057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 xml:space="preserve">Tra campagne e coltivazioni di luppolo arriviamo a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Terezin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, tristemente famosa per il suo campo di concentramento, e infine a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Litomerice</w:t>
      </w:r>
      <w:proofErr w:type="spellEnd"/>
      <w:r>
        <w:rPr>
          <w:rFonts w:ascii="Arial" w:hAnsi="Arial" w:cs="Arial"/>
          <w:color w:val="71716A"/>
          <w:sz w:val="21"/>
          <w:szCs w:val="21"/>
        </w:rPr>
        <w:t>, splendido centro culturale della Boemia. In giornata spazio anche al sapore: con un po’ di fortuna, durante il tragitto potremo trovare prugne e ciliegie selvatiche, per gustare questa splendida campagna con tutti e cinque i sensi.</w:t>
      </w:r>
      <w:r w:rsidR="00BD7E6E">
        <w:rPr>
          <w:rFonts w:ascii="Arial" w:hAnsi="Arial" w:cs="Arial"/>
          <w:color w:val="71716A"/>
          <w:sz w:val="21"/>
          <w:szCs w:val="21"/>
        </w:rPr>
        <w:t xml:space="preserve"> </w:t>
      </w:r>
      <w:r>
        <w:rPr>
          <w:rFonts w:ascii="Arial" w:hAnsi="Arial" w:cs="Arial"/>
          <w:color w:val="71716A"/>
          <w:sz w:val="21"/>
          <w:szCs w:val="21"/>
        </w:rPr>
        <w:t> </w:t>
      </w:r>
    </w:p>
    <w:p w:rsidR="00D72057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 xml:space="preserve">Da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Litomerice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pedaliamo verso Usti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nad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Labem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, costeggiando l'Elba che serpeggia placidamente al nostro fianco, tra dolci colline ricoperte di boschi. È tempo di una tappa golosa a base di strudel: ci fermiamo quindi sul belvedere del tenebroso castello di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Strekov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, che ispirò Goethe e Wagner. Nel pomeriggio arriviamo a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Decin</w:t>
      </w:r>
      <w:proofErr w:type="spellEnd"/>
      <w:r>
        <w:rPr>
          <w:rFonts w:ascii="Arial" w:hAnsi="Arial" w:cs="Arial"/>
          <w:color w:val="71716A"/>
          <w:sz w:val="21"/>
          <w:szCs w:val="21"/>
        </w:rPr>
        <w:t>, situata ai confini del grande parco nazionale della Svizzera Boema e circondata da una foresta: ci aspetta l’ultimo castello ceco, con un grande e profumato roseto, da visitare prima di entrare in Germania. </w:t>
      </w:r>
    </w:p>
    <w:p w:rsidR="00D72057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 </w:t>
      </w:r>
    </w:p>
    <w:p w:rsidR="00D72057" w:rsidRDefault="00BD7E6E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5</w:t>
      </w:r>
      <w:r w:rsidR="00D72057">
        <w:rPr>
          <w:rStyle w:val="Enfasigrassetto"/>
          <w:rFonts w:ascii="Arial" w:hAnsi="Arial" w:cs="Arial"/>
          <w:color w:val="000000"/>
          <w:sz w:val="21"/>
          <w:szCs w:val="21"/>
        </w:rPr>
        <w:t>°</w:t>
      </w:r>
      <w:r w:rsidR="001727E1">
        <w:rPr>
          <w:rStyle w:val="Enfasigrassetto"/>
          <w:rFonts w:ascii="Arial" w:hAnsi="Arial" w:cs="Arial"/>
          <w:color w:val="000000"/>
          <w:sz w:val="21"/>
          <w:szCs w:val="21"/>
        </w:rPr>
        <w:t>giorno-</w:t>
      </w:r>
      <w:r w:rsidR="00D72057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72057">
        <w:rPr>
          <w:rStyle w:val="Enfasigrassetto"/>
          <w:rFonts w:ascii="Arial" w:hAnsi="Arial" w:cs="Arial"/>
          <w:color w:val="000000"/>
          <w:sz w:val="21"/>
          <w:szCs w:val="21"/>
        </w:rPr>
        <w:t>Decin</w:t>
      </w:r>
      <w:proofErr w:type="spellEnd"/>
      <w:r w:rsidR="00D72057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– 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Dresda</w:t>
      </w:r>
      <w:r w:rsidR="00D72057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(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75</w:t>
      </w:r>
      <w:r w:rsidR="00D72057">
        <w:rPr>
          <w:rStyle w:val="Enfasigrassetto"/>
          <w:rFonts w:ascii="Arial" w:hAnsi="Arial" w:cs="Arial"/>
          <w:color w:val="000000"/>
          <w:sz w:val="21"/>
          <w:szCs w:val="21"/>
        </w:rPr>
        <w:t>km)</w:t>
      </w:r>
    </w:p>
    <w:p w:rsidR="00D72057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 xml:space="preserve">Pedaliamo per 10 km e, prima del confine con la Germania, traghettiamo sulla sponda sinistra dell’Elba dove troviamo il paesino di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Hresko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e il Parco Nazionale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Narodni-Ceske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Svycarsko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che potremo apprezzare con una facile passeggiata. Il parco è un insieme di foresta e rocce arenarie, e la sua principale attrazione è il Monumento Nazionale alla Natura, il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Pravcicka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brana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, un ponte naturale in pietra, unico in Europa. La giornata prosegue pedalando fino a Dresda, dove arriviamo nel tardo pomeriggio, dopo esserci fermati a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Pirna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per una sosta presso la casa del Canaletto con i suoi maestosi frontoni a punta.  </w:t>
      </w:r>
    </w:p>
    <w:p w:rsidR="00487682" w:rsidRDefault="00487682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</w:p>
    <w:p w:rsidR="00D72057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 </w:t>
      </w:r>
      <w:r w:rsidR="00487682">
        <w:rPr>
          <w:rFonts w:ascii="Arial" w:hAnsi="Arial" w:cs="Arial"/>
          <w:noProof/>
          <w:color w:val="71716A"/>
          <w:sz w:val="21"/>
          <w:szCs w:val="21"/>
        </w:rPr>
        <w:drawing>
          <wp:inline distT="0" distB="0" distL="0" distR="0">
            <wp:extent cx="2790825" cy="1805218"/>
            <wp:effectExtent l="19050" t="0" r="9525" b="0"/>
            <wp:docPr id="5" name="Immagine 4" descr="OIPP0W8HD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P0W8HDKV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0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682">
        <w:rPr>
          <w:rFonts w:ascii="Arial" w:hAnsi="Arial" w:cs="Arial"/>
          <w:color w:val="71716A"/>
          <w:sz w:val="21"/>
          <w:szCs w:val="21"/>
        </w:rPr>
        <w:t xml:space="preserve">  </w:t>
      </w:r>
      <w:r w:rsidR="00487682">
        <w:rPr>
          <w:rFonts w:ascii="Arial" w:hAnsi="Arial" w:cs="Arial"/>
          <w:noProof/>
          <w:color w:val="71716A"/>
          <w:sz w:val="21"/>
          <w:szCs w:val="21"/>
        </w:rPr>
        <w:drawing>
          <wp:inline distT="0" distB="0" distL="0" distR="0">
            <wp:extent cx="3099197" cy="1809750"/>
            <wp:effectExtent l="19050" t="0" r="5953" b="0"/>
            <wp:docPr id="6" name="Immagine 5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197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57" w:rsidRPr="000F0B82" w:rsidRDefault="00D72057" w:rsidP="00D72057">
      <w:pPr>
        <w:pStyle w:val="NormaleWeb"/>
        <w:spacing w:before="0" w:beforeAutospacing="0" w:after="0" w:afterAutospacing="0"/>
        <w:rPr>
          <w:rFonts w:ascii="Arial" w:hAnsi="Arial" w:cs="Arial"/>
          <w:color w:val="548DD4" w:themeColor="text2" w:themeTint="99"/>
          <w:sz w:val="21"/>
          <w:szCs w:val="21"/>
        </w:rPr>
      </w:pPr>
      <w:r w:rsidRPr="000F0B82">
        <w:rPr>
          <w:rFonts w:ascii="Arial" w:hAnsi="Arial" w:cs="Arial"/>
          <w:color w:val="548DD4" w:themeColor="text2" w:themeTint="99"/>
          <w:sz w:val="21"/>
          <w:szCs w:val="21"/>
        </w:rPr>
        <w:t> </w:t>
      </w:r>
      <w:r w:rsidR="00E24669" w:rsidRPr="000F0B82">
        <w:rPr>
          <w:rFonts w:ascii="Arial" w:hAnsi="Arial" w:cs="Arial"/>
          <w:color w:val="548DD4" w:themeColor="text2" w:themeTint="99"/>
          <w:sz w:val="21"/>
          <w:szCs w:val="21"/>
        </w:rPr>
        <w:t xml:space="preserve">                                                               Dresda                                                                           </w:t>
      </w:r>
      <w:proofErr w:type="spellStart"/>
      <w:r w:rsidR="00E24669" w:rsidRPr="000F0B82">
        <w:rPr>
          <w:rFonts w:ascii="Arial" w:hAnsi="Arial" w:cs="Arial"/>
          <w:color w:val="548DD4" w:themeColor="text2" w:themeTint="99"/>
          <w:sz w:val="21"/>
          <w:szCs w:val="21"/>
        </w:rPr>
        <w:t>Dresda</w:t>
      </w:r>
      <w:proofErr w:type="spellEnd"/>
    </w:p>
    <w:p w:rsidR="00BD7E6E" w:rsidRDefault="00FF52B2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6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>°</w:t>
      </w:r>
      <w:r w:rsidR="001727E1">
        <w:rPr>
          <w:rStyle w:val="Enfasigrassetto"/>
          <w:rFonts w:ascii="Arial" w:hAnsi="Arial" w:cs="Arial"/>
          <w:color w:val="000000"/>
          <w:sz w:val="21"/>
          <w:szCs w:val="21"/>
        </w:rPr>
        <w:t>giorno-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Dresda </w:t>
      </w:r>
      <w:proofErr w:type="spellStart"/>
      <w:r>
        <w:rPr>
          <w:rStyle w:val="Enfasigrassetto"/>
          <w:rFonts w:ascii="Arial" w:hAnsi="Arial" w:cs="Arial"/>
          <w:color w:val="000000"/>
          <w:sz w:val="21"/>
          <w:szCs w:val="21"/>
        </w:rPr>
        <w:t>Strehla</w:t>
      </w:r>
      <w:proofErr w:type="spellEnd"/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(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70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km)</w:t>
      </w:r>
    </w:p>
    <w:p w:rsidR="00BD7E6E" w:rsidRDefault="00BD7E6E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 xml:space="preserve">In sella si pedala in direzione di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Radebeul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. Qui avrete la possibilità di visitare il museo dedicato allo scrittore Karl May famoso per i suoi romanzi western. Da qui potrete scegliere se seguire la ciclabile dell’Elba o pedalare tra i vigneti in direzione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Meissen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. Lungo la strada vi consigliamo una sosta in una delle tante aziende vinicole della zona. Giunti a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Meissen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un “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must</w:t>
      </w:r>
      <w:proofErr w:type="spellEnd"/>
      <w:r>
        <w:rPr>
          <w:rFonts w:ascii="Arial" w:hAnsi="Arial" w:cs="Arial"/>
          <w:color w:val="71716A"/>
          <w:sz w:val="21"/>
          <w:szCs w:val="21"/>
        </w:rPr>
        <w:t>” è la visita alla fabbrica di porcellana, considerata l’oro bianco della Sassonia.</w:t>
      </w:r>
      <w:r w:rsidR="00FF52B2">
        <w:rPr>
          <w:rFonts w:ascii="Arial" w:hAnsi="Arial" w:cs="Arial"/>
          <w:color w:val="71716A"/>
          <w:sz w:val="21"/>
          <w:szCs w:val="21"/>
        </w:rPr>
        <w:t xml:space="preserve"> L’</w:t>
      </w:r>
      <w:r>
        <w:rPr>
          <w:rFonts w:ascii="Arial" w:hAnsi="Arial" w:cs="Arial"/>
          <w:color w:val="71716A"/>
          <w:sz w:val="21"/>
          <w:szCs w:val="21"/>
        </w:rPr>
        <w:t xml:space="preserve">itinerario incrocia la strada del vino fino a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Diesbar-Seusslitz</w:t>
      </w:r>
      <w:proofErr w:type="spellEnd"/>
      <w:r>
        <w:rPr>
          <w:rFonts w:ascii="Arial" w:hAnsi="Arial" w:cs="Arial"/>
          <w:color w:val="71716A"/>
          <w:sz w:val="21"/>
          <w:szCs w:val="21"/>
        </w:rPr>
        <w:t>, considerato il punto di inizio della “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Weinstrasse</w:t>
      </w:r>
      <w:proofErr w:type="spellEnd"/>
      <w:r>
        <w:rPr>
          <w:rFonts w:ascii="Arial" w:hAnsi="Arial" w:cs="Arial"/>
          <w:color w:val="71716A"/>
          <w:sz w:val="21"/>
          <w:szCs w:val="21"/>
        </w:rPr>
        <w:t>” della Sassonia</w:t>
      </w:r>
      <w:r w:rsidR="00FF52B2">
        <w:rPr>
          <w:rFonts w:ascii="Arial" w:hAnsi="Arial" w:cs="Arial"/>
          <w:color w:val="71716A"/>
          <w:sz w:val="21"/>
          <w:szCs w:val="21"/>
        </w:rPr>
        <w:t>, v</w:t>
      </w:r>
      <w:r>
        <w:rPr>
          <w:rFonts w:ascii="Arial" w:hAnsi="Arial" w:cs="Arial"/>
          <w:color w:val="71716A"/>
          <w:sz w:val="21"/>
          <w:szCs w:val="21"/>
        </w:rPr>
        <w:t xml:space="preserve">ale una sosta anche suo bellissimo castello barocco. Da qui proseguite tra campi coltivati e pascoli fino a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Strehla</w:t>
      </w:r>
      <w:proofErr w:type="spellEnd"/>
      <w:r>
        <w:rPr>
          <w:rFonts w:ascii="Arial" w:hAnsi="Arial" w:cs="Arial"/>
          <w:color w:val="71716A"/>
          <w:sz w:val="21"/>
          <w:szCs w:val="21"/>
        </w:rPr>
        <w:t>, cittadina che vanta ben 1000 anni di storia un tempo contesa tra Germania e Polonia.</w:t>
      </w:r>
    </w:p>
    <w:p w:rsidR="00583185" w:rsidRDefault="00583185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</w:p>
    <w:p w:rsidR="00BD7E6E" w:rsidRDefault="00BD7E6E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 </w:t>
      </w:r>
    </w:p>
    <w:p w:rsidR="00BD7E6E" w:rsidRDefault="0069642B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lastRenderedPageBreak/>
        <w:t>7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>°</w:t>
      </w:r>
      <w:r w:rsidR="001727E1">
        <w:rPr>
          <w:rStyle w:val="Enfasigrassetto"/>
          <w:rFonts w:ascii="Arial" w:hAnsi="Arial" w:cs="Arial"/>
          <w:color w:val="000000"/>
          <w:sz w:val="21"/>
          <w:szCs w:val="21"/>
        </w:rPr>
        <w:t>giorno-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>Strehla</w:t>
      </w:r>
      <w:proofErr w:type="spellEnd"/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 w:rsidR="00FF52B2">
        <w:rPr>
          <w:rStyle w:val="Enfasigrassetto"/>
          <w:rFonts w:ascii="Arial" w:hAnsi="Arial" w:cs="Arial"/>
          <w:color w:val="000000"/>
          <w:sz w:val="21"/>
          <w:szCs w:val="21"/>
        </w:rPr>
        <w:t>Wittenberg</w:t>
      </w:r>
      <w:proofErr w:type="spellEnd"/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(</w:t>
      </w:r>
      <w:r w:rsidR="00FF52B2">
        <w:rPr>
          <w:rStyle w:val="Enfasigrassetto"/>
          <w:rFonts w:ascii="Arial" w:hAnsi="Arial" w:cs="Arial"/>
          <w:color w:val="000000"/>
          <w:sz w:val="21"/>
          <w:szCs w:val="21"/>
        </w:rPr>
        <w:t>90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km)</w:t>
      </w:r>
    </w:p>
    <w:p w:rsidR="00BD7E6E" w:rsidRDefault="00BD7E6E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 xml:space="preserve"> Lungo il percorso si consiglia una visita al monastero cistercense di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Mühlberg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e all’interessante abbazia fondata nel 1228 e una sosta nel bellissimo parco del castello di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Trebnitz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progettato dall’architetto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Lenné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che ideò tra gli altri il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Tiergarten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di Berlino e il parco di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Sanssouci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a Potsdam. </w:t>
      </w:r>
    </w:p>
    <w:p w:rsidR="00BD7E6E" w:rsidRDefault="00FF52B2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C</w:t>
      </w:r>
      <w:r w:rsidR="00BD7E6E">
        <w:rPr>
          <w:rFonts w:ascii="Arial" w:hAnsi="Arial" w:cs="Arial"/>
          <w:color w:val="71716A"/>
          <w:sz w:val="21"/>
          <w:szCs w:val="21"/>
        </w:rPr>
        <w:t xml:space="preserve">osteggiate l’Elba superando il castello </w:t>
      </w:r>
      <w:proofErr w:type="spellStart"/>
      <w:r w:rsidR="00BD7E6E">
        <w:rPr>
          <w:rFonts w:ascii="Arial" w:hAnsi="Arial" w:cs="Arial"/>
          <w:color w:val="71716A"/>
          <w:sz w:val="21"/>
          <w:szCs w:val="21"/>
        </w:rPr>
        <w:t>Lichtenberg</w:t>
      </w:r>
      <w:proofErr w:type="spellEnd"/>
      <w:r w:rsidR="00BD7E6E">
        <w:rPr>
          <w:rFonts w:ascii="Arial" w:hAnsi="Arial" w:cs="Arial"/>
          <w:color w:val="71716A"/>
          <w:sz w:val="21"/>
          <w:szCs w:val="21"/>
        </w:rPr>
        <w:t xml:space="preserve"> verso </w:t>
      </w:r>
      <w:proofErr w:type="spellStart"/>
      <w:r w:rsidR="00BD7E6E">
        <w:rPr>
          <w:rFonts w:ascii="Arial" w:hAnsi="Arial" w:cs="Arial"/>
          <w:color w:val="71716A"/>
          <w:sz w:val="21"/>
          <w:szCs w:val="21"/>
        </w:rPr>
        <w:t>Wittenberg</w:t>
      </w:r>
      <w:proofErr w:type="spellEnd"/>
      <w:r w:rsidR="00BD7E6E">
        <w:rPr>
          <w:rFonts w:ascii="Arial" w:hAnsi="Arial" w:cs="Arial"/>
          <w:color w:val="71716A"/>
          <w:sz w:val="21"/>
          <w:szCs w:val="21"/>
        </w:rPr>
        <w:t>, città patrimonio dell’umanità per l’UNESCO grazie al suo legame con Martin Lutero. Consigliamo una visita al monastero agostiniano dove Lutero dimorò sia da monaco che da priore. </w:t>
      </w:r>
    </w:p>
    <w:p w:rsidR="00EC2C7F" w:rsidRDefault="00EC2C7F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</w:p>
    <w:p w:rsidR="00BD7E6E" w:rsidRDefault="00BD7E6E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 </w:t>
      </w:r>
      <w:r w:rsidR="00EC2C7F">
        <w:rPr>
          <w:rFonts w:ascii="Arial" w:hAnsi="Arial" w:cs="Arial"/>
          <w:noProof/>
          <w:color w:val="71716A"/>
          <w:sz w:val="21"/>
          <w:szCs w:val="21"/>
        </w:rPr>
        <w:drawing>
          <wp:inline distT="0" distB="0" distL="0" distR="0">
            <wp:extent cx="2790825" cy="2085075"/>
            <wp:effectExtent l="19050" t="0" r="9525" b="0"/>
            <wp:docPr id="7" name="Immagine 6" descr="str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l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8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C7F">
        <w:rPr>
          <w:rFonts w:ascii="Arial" w:hAnsi="Arial" w:cs="Arial"/>
          <w:color w:val="71716A"/>
          <w:sz w:val="21"/>
          <w:szCs w:val="21"/>
        </w:rPr>
        <w:t xml:space="preserve">   </w:t>
      </w:r>
      <w:r w:rsidR="00EC2C7F">
        <w:rPr>
          <w:rFonts w:ascii="Arial" w:hAnsi="Arial" w:cs="Arial"/>
          <w:noProof/>
          <w:color w:val="71716A"/>
          <w:sz w:val="21"/>
          <w:szCs w:val="21"/>
        </w:rPr>
        <w:drawing>
          <wp:inline distT="0" distB="0" distL="0" distR="0">
            <wp:extent cx="3054429" cy="2085975"/>
            <wp:effectExtent l="19050" t="0" r="0" b="0"/>
            <wp:docPr id="8" name="Immagine 7" descr="witten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tenberg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429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C7F" w:rsidRPr="000F0B82" w:rsidRDefault="00EC2C7F" w:rsidP="00BD7E6E">
      <w:pPr>
        <w:pStyle w:val="NormaleWeb"/>
        <w:spacing w:before="0" w:beforeAutospacing="0" w:after="0" w:afterAutospacing="0"/>
        <w:rPr>
          <w:rFonts w:ascii="Arial" w:hAnsi="Arial" w:cs="Arial"/>
          <w:color w:val="548DD4" w:themeColor="text2" w:themeTint="99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 xml:space="preserve">                                                              </w:t>
      </w:r>
      <w:proofErr w:type="spellStart"/>
      <w:r w:rsidRPr="000F0B82">
        <w:rPr>
          <w:rFonts w:ascii="Arial" w:hAnsi="Arial" w:cs="Arial"/>
          <w:color w:val="548DD4" w:themeColor="text2" w:themeTint="99"/>
          <w:sz w:val="21"/>
          <w:szCs w:val="21"/>
        </w:rPr>
        <w:t>Strehla</w:t>
      </w:r>
      <w:proofErr w:type="spellEnd"/>
      <w:r w:rsidRPr="000F0B82">
        <w:rPr>
          <w:rFonts w:ascii="Arial" w:hAnsi="Arial" w:cs="Arial"/>
          <w:color w:val="548DD4" w:themeColor="text2" w:themeTint="99"/>
          <w:sz w:val="21"/>
          <w:szCs w:val="21"/>
        </w:rPr>
        <w:t xml:space="preserve">                                                                      </w:t>
      </w:r>
      <w:proofErr w:type="spellStart"/>
      <w:r w:rsidRPr="000F0B82">
        <w:rPr>
          <w:rFonts w:ascii="Arial" w:hAnsi="Arial" w:cs="Arial"/>
          <w:color w:val="548DD4" w:themeColor="text2" w:themeTint="99"/>
          <w:sz w:val="21"/>
          <w:szCs w:val="21"/>
        </w:rPr>
        <w:t>Wittenberg</w:t>
      </w:r>
      <w:proofErr w:type="spellEnd"/>
    </w:p>
    <w:p w:rsidR="00BD7E6E" w:rsidRDefault="0069642B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8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>°</w:t>
      </w:r>
      <w:r w:rsidR="001727E1">
        <w:rPr>
          <w:rStyle w:val="Enfasigrassetto"/>
          <w:rFonts w:ascii="Arial" w:hAnsi="Arial" w:cs="Arial"/>
          <w:color w:val="000000"/>
          <w:sz w:val="21"/>
          <w:szCs w:val="21"/>
        </w:rPr>
        <w:t>giorno-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>Wittemberg</w:t>
      </w:r>
      <w:proofErr w:type="spellEnd"/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 w:rsidR="00FF52B2">
        <w:rPr>
          <w:rStyle w:val="Enfasigrassetto"/>
          <w:rFonts w:ascii="Arial" w:hAnsi="Arial" w:cs="Arial"/>
          <w:color w:val="000000"/>
          <w:sz w:val="21"/>
          <w:szCs w:val="21"/>
        </w:rPr>
        <w:t>Schonebeck</w:t>
      </w:r>
      <w:proofErr w:type="spellEnd"/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(</w:t>
      </w:r>
      <w:r w:rsidR="00FF52B2">
        <w:rPr>
          <w:rStyle w:val="Enfasigrassetto"/>
          <w:rFonts w:ascii="Arial" w:hAnsi="Arial" w:cs="Arial"/>
          <w:color w:val="000000"/>
          <w:sz w:val="21"/>
          <w:szCs w:val="21"/>
        </w:rPr>
        <w:t>6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>0 km</w:t>
      </w:r>
      <w:r w:rsidR="00BD7E6E">
        <w:rPr>
          <w:rFonts w:ascii="Arial" w:hAnsi="Arial" w:cs="Arial"/>
          <w:color w:val="71716A"/>
          <w:sz w:val="21"/>
          <w:szCs w:val="21"/>
        </w:rPr>
        <w:t>)</w:t>
      </w:r>
    </w:p>
    <w:p w:rsidR="00BD7E6E" w:rsidRDefault="00BD7E6E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 xml:space="preserve">L’Elba vi conduce a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Wörlitz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e al suo  giardino di 112 ha, uno dei più grandi giardini all’inglese d’Europa: concedetevi una pausa! Con una piccola deviazione potrete visitare la cittadina barocca di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Oranienbaum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prima di giungere a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Dessau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alla confluenza dei fiumi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Mulde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ed Elba.</w:t>
      </w:r>
      <w:r w:rsidR="00FF52B2">
        <w:rPr>
          <w:rFonts w:ascii="Arial" w:hAnsi="Arial" w:cs="Arial"/>
          <w:color w:val="71716A"/>
          <w:sz w:val="21"/>
          <w:szCs w:val="21"/>
        </w:rPr>
        <w:t xml:space="preserve"> </w:t>
      </w:r>
      <w:r>
        <w:rPr>
          <w:rFonts w:ascii="Arial" w:hAnsi="Arial" w:cs="Arial"/>
          <w:color w:val="71716A"/>
          <w:sz w:val="21"/>
          <w:szCs w:val="21"/>
        </w:rPr>
        <w:t xml:space="preserve">Pedalando sul delta dell’Elba giungerete ad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Aken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, piccola cittadina fortificata risalente al XII secolo. Ancor oggi potrete vedere le mura con 14 bastioni e 3 torri cittadine ben conservate. Proseguite fino ad arrivare alla vostra meta, </w:t>
      </w:r>
      <w:proofErr w:type="spellStart"/>
      <w:r w:rsidR="00FF52B2">
        <w:rPr>
          <w:rFonts w:ascii="Arial" w:hAnsi="Arial" w:cs="Arial"/>
          <w:color w:val="71716A"/>
          <w:sz w:val="21"/>
          <w:szCs w:val="21"/>
        </w:rPr>
        <w:t>Schoenebeck</w:t>
      </w:r>
      <w:proofErr w:type="spellEnd"/>
      <w:r>
        <w:rPr>
          <w:rFonts w:ascii="Arial" w:hAnsi="Arial" w:cs="Arial"/>
          <w:color w:val="71716A"/>
          <w:sz w:val="21"/>
          <w:szCs w:val="21"/>
        </w:rPr>
        <w:t> </w:t>
      </w:r>
      <w:r w:rsidR="00FF52B2">
        <w:rPr>
          <w:rFonts w:ascii="Arial" w:hAnsi="Arial" w:cs="Arial"/>
          <w:color w:val="71716A"/>
          <w:sz w:val="21"/>
          <w:szCs w:val="21"/>
        </w:rPr>
        <w:t>.</w:t>
      </w:r>
    </w:p>
    <w:p w:rsidR="00BD7E6E" w:rsidRDefault="00BD7E6E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 </w:t>
      </w:r>
    </w:p>
    <w:p w:rsidR="00BD7E6E" w:rsidRDefault="0069642B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9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>°</w:t>
      </w:r>
      <w:r w:rsidR="001727E1">
        <w:rPr>
          <w:rStyle w:val="Enfasigrassetto"/>
          <w:rFonts w:ascii="Arial" w:hAnsi="Arial" w:cs="Arial"/>
          <w:color w:val="000000"/>
          <w:sz w:val="21"/>
          <w:szCs w:val="21"/>
        </w:rPr>
        <w:t>giorno-</w:t>
      </w:r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FF52B2">
        <w:rPr>
          <w:rStyle w:val="Enfasigrassetto"/>
          <w:rFonts w:ascii="Arial" w:hAnsi="Arial" w:cs="Arial"/>
          <w:color w:val="000000"/>
          <w:sz w:val="21"/>
          <w:szCs w:val="21"/>
        </w:rPr>
        <w:t>Schoenebeck</w:t>
      </w:r>
      <w:proofErr w:type="spellEnd"/>
      <w:r w:rsidR="00BD7E6E">
        <w:rPr>
          <w:rStyle w:val="Enfasigrassetto"/>
          <w:rFonts w:ascii="Arial" w:hAnsi="Arial" w:cs="Arial"/>
          <w:color w:val="000000"/>
          <w:sz w:val="21"/>
          <w:szCs w:val="21"/>
        </w:rPr>
        <w:t xml:space="preserve"> – Magdeburgo (50 km)</w:t>
      </w:r>
    </w:p>
    <w:p w:rsidR="00BD7E6E" w:rsidRDefault="00BD7E6E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Superat</w:t>
      </w:r>
      <w:r w:rsidR="0069642B">
        <w:rPr>
          <w:rFonts w:ascii="Arial" w:hAnsi="Arial" w:cs="Arial"/>
          <w:color w:val="71716A"/>
          <w:sz w:val="21"/>
          <w:szCs w:val="21"/>
        </w:rPr>
        <w:t>a</w:t>
      </w:r>
      <w:r>
        <w:rPr>
          <w:rFonts w:ascii="Arial" w:hAnsi="Arial" w:cs="Arial"/>
          <w:color w:val="71716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1716A"/>
          <w:sz w:val="21"/>
          <w:szCs w:val="21"/>
        </w:rPr>
        <w:t>Schönebeck</w:t>
      </w:r>
      <w:proofErr w:type="spellEnd"/>
      <w:r>
        <w:rPr>
          <w:rFonts w:ascii="Arial" w:hAnsi="Arial" w:cs="Arial"/>
          <w:color w:val="71716A"/>
          <w:sz w:val="21"/>
          <w:szCs w:val="21"/>
        </w:rPr>
        <w:t xml:space="preserve"> arriverete alla vostra meta, Magdeburgo. Qui potrete dedicarvi alla visita del suo consistente patrimonio storico-artistico, tra cui spicca il Duomo con la tomba di Ottone I, primo imperatore del Sacro Romano Impero. </w:t>
      </w:r>
    </w:p>
    <w:p w:rsidR="009B6A21" w:rsidRDefault="009B6A21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</w:p>
    <w:p w:rsidR="00BD7E6E" w:rsidRDefault="00BD7E6E" w:rsidP="00BD7E6E">
      <w:pPr>
        <w:pStyle w:val="NormaleWeb"/>
        <w:spacing w:before="0" w:beforeAutospacing="0" w:after="0" w:afterAutospacing="0"/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 </w:t>
      </w:r>
      <w:r w:rsidR="009B6A21">
        <w:rPr>
          <w:rFonts w:ascii="Arial" w:hAnsi="Arial" w:cs="Arial"/>
          <w:noProof/>
          <w:color w:val="71716A"/>
          <w:sz w:val="21"/>
          <w:szCs w:val="21"/>
        </w:rPr>
        <w:drawing>
          <wp:inline distT="0" distB="0" distL="0" distR="0">
            <wp:extent cx="2541994" cy="1771650"/>
            <wp:effectExtent l="19050" t="0" r="0" b="0"/>
            <wp:docPr id="9" name="Immagine 8" descr="Schoeneb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enebeck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7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A21">
        <w:rPr>
          <w:rFonts w:ascii="Arial" w:hAnsi="Arial" w:cs="Arial"/>
          <w:color w:val="71716A"/>
          <w:sz w:val="21"/>
          <w:szCs w:val="21"/>
        </w:rPr>
        <w:t xml:space="preserve">     </w:t>
      </w:r>
      <w:r w:rsidR="009B6A21">
        <w:rPr>
          <w:rFonts w:ascii="Arial" w:hAnsi="Arial" w:cs="Arial"/>
          <w:noProof/>
          <w:color w:val="71716A"/>
          <w:sz w:val="21"/>
          <w:szCs w:val="21"/>
        </w:rPr>
        <w:drawing>
          <wp:inline distT="0" distB="0" distL="0" distR="0">
            <wp:extent cx="2819400" cy="1767561"/>
            <wp:effectExtent l="19050" t="0" r="0" b="0"/>
            <wp:docPr id="10" name="Immagine 9" descr="m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6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966" w:rsidRPr="000F0B82" w:rsidRDefault="00540966" w:rsidP="00BD7E6E">
      <w:pPr>
        <w:pStyle w:val="NormaleWeb"/>
        <w:spacing w:before="0" w:beforeAutospacing="0" w:after="0" w:afterAutospacing="0"/>
        <w:rPr>
          <w:rFonts w:ascii="Arial" w:hAnsi="Arial" w:cs="Arial"/>
          <w:color w:val="548DD4" w:themeColor="text2" w:themeTint="99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 xml:space="preserve">                                                </w:t>
      </w:r>
      <w:proofErr w:type="spellStart"/>
      <w:r w:rsidRPr="000F0B82">
        <w:rPr>
          <w:rFonts w:ascii="Arial" w:hAnsi="Arial" w:cs="Arial"/>
          <w:color w:val="548DD4" w:themeColor="text2" w:themeTint="99"/>
          <w:sz w:val="21"/>
          <w:szCs w:val="21"/>
        </w:rPr>
        <w:t>Schoenebeck</w:t>
      </w:r>
      <w:proofErr w:type="spellEnd"/>
      <w:r w:rsidRPr="000F0B82">
        <w:rPr>
          <w:rFonts w:ascii="Arial" w:hAnsi="Arial" w:cs="Arial"/>
          <w:color w:val="548DD4" w:themeColor="text2" w:themeTint="99"/>
          <w:sz w:val="21"/>
          <w:szCs w:val="21"/>
        </w:rPr>
        <w:t xml:space="preserve">                                                              Magdeburgo</w:t>
      </w:r>
    </w:p>
    <w:p w:rsidR="0069642B" w:rsidRPr="000F0B82" w:rsidRDefault="0069642B" w:rsidP="00BD7E6E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sz w:val="21"/>
          <w:szCs w:val="21"/>
        </w:rPr>
      </w:pPr>
      <w:r w:rsidRPr="000F0B82">
        <w:rPr>
          <w:rStyle w:val="Enfasigrassetto"/>
          <w:rFonts w:ascii="Arial" w:hAnsi="Arial" w:cs="Arial"/>
          <w:sz w:val="21"/>
          <w:szCs w:val="21"/>
        </w:rPr>
        <w:t>10°</w:t>
      </w:r>
      <w:r w:rsidR="001727E1" w:rsidRPr="000F0B82">
        <w:rPr>
          <w:rStyle w:val="Enfasigrassetto"/>
          <w:rFonts w:ascii="Arial" w:hAnsi="Arial" w:cs="Arial"/>
          <w:sz w:val="21"/>
          <w:szCs w:val="21"/>
        </w:rPr>
        <w:t>giorno-</w:t>
      </w:r>
      <w:r w:rsidRPr="000F0B82">
        <w:rPr>
          <w:rStyle w:val="Enfasigrassetto"/>
          <w:rFonts w:ascii="Arial" w:hAnsi="Arial" w:cs="Arial"/>
          <w:sz w:val="21"/>
          <w:szCs w:val="21"/>
        </w:rPr>
        <w:t xml:space="preserve"> Magdeburgo </w:t>
      </w:r>
    </w:p>
    <w:p w:rsidR="00706CEE" w:rsidRDefault="0069642B">
      <w:pPr>
        <w:rPr>
          <w:rFonts w:ascii="Arial" w:hAnsi="Arial" w:cs="Arial"/>
          <w:color w:val="71716A"/>
          <w:sz w:val="21"/>
          <w:szCs w:val="21"/>
        </w:rPr>
      </w:pPr>
      <w:r>
        <w:rPr>
          <w:rFonts w:ascii="Arial" w:hAnsi="Arial" w:cs="Arial"/>
          <w:color w:val="71716A"/>
          <w:sz w:val="21"/>
          <w:szCs w:val="21"/>
        </w:rPr>
        <w:t>Caricati sul pullman biciclette e bagagli si torna a casa.</w:t>
      </w:r>
    </w:p>
    <w:p w:rsidR="007E1B02" w:rsidRDefault="007E1B02">
      <w:pPr>
        <w:rPr>
          <w:rFonts w:ascii="Arial" w:hAnsi="Arial" w:cs="Arial"/>
          <w:color w:val="71716A"/>
          <w:sz w:val="21"/>
          <w:szCs w:val="21"/>
        </w:rPr>
      </w:pPr>
    </w:p>
    <w:p w:rsidR="009B2257" w:rsidRDefault="009B2257">
      <w:pPr>
        <w:rPr>
          <w:rFonts w:ascii="Arial" w:hAnsi="Arial" w:cs="Arial"/>
          <w:color w:val="71716A"/>
          <w:sz w:val="21"/>
          <w:szCs w:val="21"/>
        </w:rPr>
      </w:pPr>
    </w:p>
    <w:p w:rsidR="009B2257" w:rsidRDefault="009B2257">
      <w:pPr>
        <w:rPr>
          <w:rFonts w:ascii="Arial" w:hAnsi="Arial" w:cs="Arial"/>
          <w:color w:val="71716A"/>
          <w:sz w:val="21"/>
          <w:szCs w:val="21"/>
        </w:rPr>
      </w:pPr>
    </w:p>
    <w:p w:rsidR="008A68E1" w:rsidRPr="00037FD5" w:rsidRDefault="008A68E1" w:rsidP="008A68E1">
      <w:r w:rsidRPr="00994429">
        <w:rPr>
          <w:rFonts w:ascii="Helvetica" w:hAnsi="Helvetica" w:cs="Helvetica"/>
          <w:b/>
          <w:color w:val="4C4C4C"/>
          <w:sz w:val="21"/>
          <w:szCs w:val="21"/>
        </w:rPr>
        <w:lastRenderedPageBreak/>
        <w:t xml:space="preserve">INFORMAZIONI: QUOTA  INDIVIDUALE  </w:t>
      </w:r>
      <w:proofErr w:type="spellStart"/>
      <w:r w:rsidRPr="00994429">
        <w:rPr>
          <w:rFonts w:ascii="Helvetica" w:hAnsi="Helvetica" w:cs="Helvetica"/>
          <w:b/>
          <w:color w:val="4C4C4C"/>
          <w:sz w:val="21"/>
          <w:szCs w:val="21"/>
        </w:rPr>
        <w:t>DI</w:t>
      </w:r>
      <w:proofErr w:type="spellEnd"/>
      <w:r w:rsidRPr="00994429">
        <w:rPr>
          <w:rFonts w:ascii="Helvetica" w:hAnsi="Helvetica" w:cs="Helvetica"/>
          <w:b/>
          <w:color w:val="4C4C4C"/>
          <w:sz w:val="21"/>
          <w:szCs w:val="21"/>
        </w:rPr>
        <w:t xml:space="preserve">  PARTECIPAZIONE : </w:t>
      </w:r>
      <w:r>
        <w:rPr>
          <w:rFonts w:ascii="Helvetica" w:hAnsi="Helvetica" w:cs="Helvetica"/>
          <w:b/>
          <w:color w:val="4C4C4C"/>
          <w:sz w:val="21"/>
          <w:szCs w:val="21"/>
        </w:rPr>
        <w:t>1200</w:t>
      </w:r>
      <w:r w:rsidRPr="00037FD5">
        <w:rPr>
          <w:rFonts w:ascii="Helvetica" w:hAnsi="Helvetica" w:cs="Helvetica"/>
          <w:b/>
          <w:color w:val="4C4C4C"/>
          <w:sz w:val="21"/>
          <w:szCs w:val="21"/>
        </w:rPr>
        <w:t xml:space="preserve"> €</w:t>
      </w:r>
      <w:r w:rsidRPr="00037FD5">
        <w:rPr>
          <w:rFonts w:ascii="Helvetica" w:hAnsi="Helvetica" w:cs="Helvetica"/>
          <w:color w:val="4C4C4C"/>
          <w:sz w:val="21"/>
          <w:szCs w:val="21"/>
        </w:rPr>
        <w:t xml:space="preserve"> per camera doppia o matrimoniale, </w:t>
      </w:r>
      <w:r w:rsidRPr="00037FD5">
        <w:rPr>
          <w:rFonts w:ascii="Helvetica" w:hAnsi="Helvetica" w:cs="Helvetica"/>
          <w:b/>
          <w:color w:val="4C4C4C"/>
          <w:sz w:val="21"/>
          <w:szCs w:val="21"/>
        </w:rPr>
        <w:t>1</w:t>
      </w:r>
      <w:r>
        <w:rPr>
          <w:rFonts w:ascii="Helvetica" w:hAnsi="Helvetica" w:cs="Helvetica"/>
          <w:b/>
          <w:color w:val="4C4C4C"/>
          <w:sz w:val="21"/>
          <w:szCs w:val="21"/>
        </w:rPr>
        <w:t>500</w:t>
      </w:r>
      <w:r w:rsidRPr="00037FD5">
        <w:rPr>
          <w:rFonts w:ascii="Helvetica" w:hAnsi="Helvetica" w:cs="Helvetica"/>
          <w:b/>
          <w:color w:val="4C4C4C"/>
          <w:sz w:val="21"/>
          <w:szCs w:val="21"/>
        </w:rPr>
        <w:t xml:space="preserve"> €</w:t>
      </w:r>
      <w:r w:rsidRPr="00037FD5">
        <w:rPr>
          <w:rFonts w:ascii="Helvetica" w:hAnsi="Helvetica" w:cs="Helvetica"/>
          <w:color w:val="4C4C4C"/>
          <w:sz w:val="21"/>
          <w:szCs w:val="21"/>
        </w:rPr>
        <w:t xml:space="preserve"> per camera singola (solo 3). La quota comprende viaggio in pullman granturismo con carrello trasporto bici , </w:t>
      </w:r>
      <w:r>
        <w:rPr>
          <w:rFonts w:ascii="Helvetica" w:hAnsi="Helvetica" w:cs="Helvetica"/>
          <w:color w:val="4C4C4C"/>
          <w:sz w:val="21"/>
          <w:szCs w:val="21"/>
        </w:rPr>
        <w:t xml:space="preserve">9 </w:t>
      </w:r>
      <w:r w:rsidRPr="00037FD5">
        <w:rPr>
          <w:rFonts w:ascii="Helvetica" w:hAnsi="Helvetica" w:cs="Helvetica"/>
          <w:color w:val="4C4C4C"/>
          <w:sz w:val="21"/>
          <w:szCs w:val="21"/>
        </w:rPr>
        <w:t xml:space="preserve">pernottamenti ,  </w:t>
      </w:r>
      <w:r>
        <w:rPr>
          <w:rFonts w:ascii="Helvetica" w:hAnsi="Helvetica" w:cs="Helvetica"/>
          <w:color w:val="4C4C4C"/>
          <w:sz w:val="21"/>
          <w:szCs w:val="21"/>
        </w:rPr>
        <w:t>9</w:t>
      </w:r>
      <w:r w:rsidRPr="00037FD5">
        <w:rPr>
          <w:rFonts w:ascii="Helvetica" w:hAnsi="Helvetica" w:cs="Helvetica"/>
          <w:color w:val="4C4C4C"/>
          <w:sz w:val="21"/>
          <w:szCs w:val="21"/>
        </w:rPr>
        <w:t xml:space="preserve"> colazioni , </w:t>
      </w:r>
      <w:r>
        <w:rPr>
          <w:rFonts w:ascii="Helvetica" w:hAnsi="Helvetica" w:cs="Helvetica"/>
          <w:color w:val="4C4C4C"/>
          <w:sz w:val="21"/>
          <w:szCs w:val="21"/>
        </w:rPr>
        <w:t>9</w:t>
      </w:r>
      <w:r w:rsidRPr="00037FD5">
        <w:rPr>
          <w:rFonts w:ascii="Helvetica" w:hAnsi="Helvetica" w:cs="Helvetica"/>
          <w:color w:val="4C4C4C"/>
          <w:sz w:val="21"/>
          <w:szCs w:val="21"/>
        </w:rPr>
        <w:t xml:space="preserve"> cene (bevande escluse)</w:t>
      </w:r>
      <w:r w:rsidR="00D77767">
        <w:rPr>
          <w:rFonts w:ascii="Helvetica" w:hAnsi="Helvetica" w:cs="Helvetica"/>
          <w:color w:val="4C4C4C"/>
          <w:sz w:val="21"/>
          <w:szCs w:val="21"/>
        </w:rPr>
        <w:t>, assicurazione annullamento viaggio “</w:t>
      </w:r>
      <w:proofErr w:type="spellStart"/>
      <w:r w:rsidR="00D77767">
        <w:rPr>
          <w:rFonts w:ascii="Helvetica" w:hAnsi="Helvetica" w:cs="Helvetica"/>
          <w:color w:val="4C4C4C"/>
          <w:sz w:val="21"/>
          <w:szCs w:val="21"/>
        </w:rPr>
        <w:t>Globy</w:t>
      </w:r>
      <w:proofErr w:type="spellEnd"/>
      <w:r w:rsidR="00D77767">
        <w:rPr>
          <w:rFonts w:ascii="Helvetica" w:hAnsi="Helvetica" w:cs="Helvetica"/>
          <w:color w:val="4C4C4C"/>
          <w:sz w:val="21"/>
          <w:szCs w:val="21"/>
        </w:rPr>
        <w:t xml:space="preserve"> Giallo”</w:t>
      </w:r>
      <w:r w:rsidRPr="00037FD5">
        <w:rPr>
          <w:rFonts w:ascii="Helvetica" w:hAnsi="Helvetica" w:cs="Helvetica"/>
          <w:color w:val="4C4C4C"/>
          <w:sz w:val="21"/>
          <w:szCs w:val="21"/>
        </w:rPr>
        <w:t xml:space="preserve">. All’atto dell’iscrizione versare la caparra di </w:t>
      </w:r>
      <w:r w:rsidR="006D41C7">
        <w:rPr>
          <w:rFonts w:ascii="Helvetica" w:hAnsi="Helvetica" w:cs="Helvetica"/>
          <w:color w:val="4C4C4C"/>
          <w:sz w:val="21"/>
          <w:szCs w:val="21"/>
        </w:rPr>
        <w:t>6</w:t>
      </w:r>
      <w:r w:rsidRPr="00037FD5">
        <w:rPr>
          <w:rFonts w:ascii="Helvetica" w:hAnsi="Helvetica" w:cs="Helvetica"/>
          <w:color w:val="4C4C4C"/>
          <w:sz w:val="21"/>
          <w:szCs w:val="21"/>
        </w:rPr>
        <w:t xml:space="preserve">00 € , saldo entro il </w:t>
      </w:r>
      <w:r>
        <w:rPr>
          <w:rFonts w:ascii="Helvetica" w:hAnsi="Helvetica" w:cs="Helvetica"/>
          <w:color w:val="4C4C4C"/>
          <w:sz w:val="21"/>
          <w:szCs w:val="21"/>
        </w:rPr>
        <w:t>30</w:t>
      </w:r>
      <w:r w:rsidRPr="00037FD5">
        <w:rPr>
          <w:rFonts w:ascii="Helvetica" w:hAnsi="Helvetica" w:cs="Helvetica"/>
          <w:color w:val="4C4C4C"/>
          <w:sz w:val="21"/>
          <w:szCs w:val="21"/>
        </w:rPr>
        <w:t xml:space="preserve"> giugno</w:t>
      </w:r>
      <w:r w:rsidR="006D41C7">
        <w:rPr>
          <w:rFonts w:ascii="Helvetica" w:hAnsi="Helvetica" w:cs="Helvetica"/>
          <w:color w:val="4C4C4C"/>
          <w:sz w:val="21"/>
          <w:szCs w:val="21"/>
        </w:rPr>
        <w:t>.</w:t>
      </w:r>
      <w:r w:rsidRPr="00037FD5">
        <w:rPr>
          <w:rFonts w:ascii="Helvetica" w:hAnsi="Helvetica" w:cs="Helvetica"/>
          <w:color w:val="4C4C4C"/>
          <w:sz w:val="21"/>
          <w:szCs w:val="21"/>
        </w:rPr>
        <w:t xml:space="preserve"> Le iscrizioni  si ricevono all’Ufficio Bici il giovedì dalle 15,30 alle 18,30 ed il sabato dalle 9,30 alle 12,30 oppure telefonando al  030 2978328 , avuta conferma della disponibilità di posti , fare un bonifico </w:t>
      </w:r>
      <w:r w:rsidRPr="002C584A">
        <w:rPr>
          <w:rFonts w:ascii="Helvetica" w:hAnsi="Helvetica" w:cs="Helvetica"/>
          <w:b/>
          <w:color w:val="4C4C4C"/>
          <w:sz w:val="21"/>
          <w:szCs w:val="21"/>
        </w:rPr>
        <w:t xml:space="preserve">di </w:t>
      </w:r>
      <w:r w:rsidR="006D41C7">
        <w:rPr>
          <w:rFonts w:ascii="Helvetica" w:hAnsi="Helvetica" w:cs="Helvetica"/>
          <w:b/>
          <w:color w:val="4C4C4C"/>
          <w:sz w:val="21"/>
          <w:szCs w:val="21"/>
        </w:rPr>
        <w:t>6</w:t>
      </w:r>
      <w:r w:rsidRPr="002C584A">
        <w:rPr>
          <w:rFonts w:ascii="Helvetica" w:hAnsi="Helvetica" w:cs="Helvetica"/>
          <w:b/>
          <w:color w:val="4C4C4C"/>
          <w:sz w:val="21"/>
          <w:szCs w:val="21"/>
        </w:rPr>
        <w:t>00 €</w:t>
      </w:r>
      <w:r w:rsidRPr="00037FD5">
        <w:rPr>
          <w:rFonts w:ascii="Helvetica" w:hAnsi="Helvetica" w:cs="Helvetica"/>
          <w:color w:val="4C4C4C"/>
          <w:sz w:val="21"/>
          <w:szCs w:val="21"/>
        </w:rPr>
        <w:t xml:space="preserve"> sul cc. Amici della Bici con  IBAN IT86 M051 1611 2030 0000 0011 776 specificando nome e gita . Info :  </w:t>
      </w:r>
      <w:proofErr w:type="spellStart"/>
      <w:r w:rsidRPr="00037FD5">
        <w:rPr>
          <w:rFonts w:ascii="Helvetica" w:hAnsi="Helvetica" w:cs="Helvetica"/>
          <w:color w:val="4C4C4C"/>
          <w:sz w:val="21"/>
          <w:szCs w:val="21"/>
        </w:rPr>
        <w:t>Mabi</w:t>
      </w:r>
      <w:proofErr w:type="spellEnd"/>
      <w:r w:rsidRPr="00037FD5">
        <w:rPr>
          <w:rFonts w:ascii="Helvetica" w:hAnsi="Helvetica" w:cs="Helvetica"/>
          <w:color w:val="4C4C4C"/>
          <w:sz w:val="21"/>
          <w:szCs w:val="21"/>
        </w:rPr>
        <w:t xml:space="preserve"> 3494328293  </w:t>
      </w:r>
      <w:r>
        <w:rPr>
          <w:rFonts w:ascii="Helvetica" w:hAnsi="Helvetica" w:cs="Helvetica"/>
          <w:color w:val="4C4C4C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4C4C4C"/>
          <w:sz w:val="21"/>
          <w:szCs w:val="21"/>
        </w:rPr>
        <w:t>Riki</w:t>
      </w:r>
      <w:proofErr w:type="spellEnd"/>
      <w:r>
        <w:rPr>
          <w:rFonts w:ascii="Helvetica" w:hAnsi="Helvetica" w:cs="Helvetica"/>
          <w:color w:val="4C4C4C"/>
          <w:sz w:val="21"/>
          <w:szCs w:val="21"/>
        </w:rPr>
        <w:t xml:space="preserve"> 3356210803 - </w:t>
      </w:r>
      <w:r w:rsidRPr="00037FD5">
        <w:rPr>
          <w:rFonts w:ascii="Helvetica" w:hAnsi="Helvetica" w:cs="Helvetica"/>
          <w:color w:val="4C4C4C"/>
          <w:sz w:val="21"/>
          <w:szCs w:val="21"/>
        </w:rPr>
        <w:t xml:space="preserve">Piero  3774077305     </w:t>
      </w:r>
    </w:p>
    <w:p w:rsidR="009B2257" w:rsidRDefault="004C06E0">
      <w:r>
        <w:t xml:space="preserve">Con la collaborazione tecnica di </w:t>
      </w:r>
      <w:proofErr w:type="spellStart"/>
      <w:r>
        <w:t>Girolibero</w:t>
      </w:r>
      <w:proofErr w:type="spellEnd"/>
      <w:r>
        <w:t xml:space="preserve">. </w:t>
      </w:r>
    </w:p>
    <w:sectPr w:rsidR="009B2257" w:rsidSect="00706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72057"/>
    <w:rsid w:val="000F0B82"/>
    <w:rsid w:val="0012349A"/>
    <w:rsid w:val="001507A0"/>
    <w:rsid w:val="001727E1"/>
    <w:rsid w:val="001A2E69"/>
    <w:rsid w:val="00327CAD"/>
    <w:rsid w:val="0042207A"/>
    <w:rsid w:val="00487682"/>
    <w:rsid w:val="004B5CED"/>
    <w:rsid w:val="004C06E0"/>
    <w:rsid w:val="00540966"/>
    <w:rsid w:val="00583185"/>
    <w:rsid w:val="0061248D"/>
    <w:rsid w:val="0069642B"/>
    <w:rsid w:val="006D41C7"/>
    <w:rsid w:val="00706CEE"/>
    <w:rsid w:val="007245F3"/>
    <w:rsid w:val="007A33BC"/>
    <w:rsid w:val="007E1B02"/>
    <w:rsid w:val="007E5747"/>
    <w:rsid w:val="008A68E1"/>
    <w:rsid w:val="009B2257"/>
    <w:rsid w:val="009B6A21"/>
    <w:rsid w:val="00AD038F"/>
    <w:rsid w:val="00B00EAB"/>
    <w:rsid w:val="00BD7E6E"/>
    <w:rsid w:val="00BF394B"/>
    <w:rsid w:val="00D72057"/>
    <w:rsid w:val="00D77767"/>
    <w:rsid w:val="00E24669"/>
    <w:rsid w:val="00EC2C7F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C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205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piergiovanni pasquali</dc:creator>
  <cp:lastModifiedBy>piergiovanni pasquali</cp:lastModifiedBy>
  <cp:revision>21</cp:revision>
  <dcterms:created xsi:type="dcterms:W3CDTF">2020-01-16T10:18:00Z</dcterms:created>
  <dcterms:modified xsi:type="dcterms:W3CDTF">2020-01-18T15:47:00Z</dcterms:modified>
</cp:coreProperties>
</file>