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eastAsia="Times New Roman" w:cs="Arial"/>
          <w:sz w:val="24"/>
          <w:szCs w:val="24"/>
          <w:u w:val="single"/>
        </w:rPr>
      </w:pPr>
      <w:r>
        <w:rPr>
          <w:rFonts w:cs="Arial" w:ascii="Arial" w:hAnsi="Arial"/>
          <w:sz w:val="26"/>
          <w:szCs w:val="26"/>
          <w:u w:val="single"/>
        </w:rPr>
        <w:t>VERBALE RIUNIONE del CONSIGLIO DIRETTIVO di giovedì 9 maggio 2024,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eastAsia="Times New Roman" w:cs="Arial" w:ascii="Arial" w:hAnsi="Arial"/>
          <w:sz w:val="24"/>
          <w:szCs w:val="24"/>
          <w:u w:val="single"/>
        </w:rPr>
        <w:t>presso la sede di via Guadagnini, 36 a Brescia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Presenti</w:t>
      </w:r>
      <w:r>
        <w:rPr>
          <w:rFonts w:cs="Arial" w:ascii="Arial" w:hAnsi="Arial"/>
          <w:sz w:val="24"/>
          <w:szCs w:val="24"/>
        </w:rPr>
        <w:t>: Marco Zani,</w:t>
      </w:r>
      <w:r>
        <w:rPr>
          <w:rFonts w:cs="Arial" w:ascii="Arial" w:hAnsi="Arial"/>
          <w:color w:val="000000"/>
          <w:sz w:val="24"/>
          <w:szCs w:val="24"/>
        </w:rPr>
        <w:t xml:space="preserve"> Piero Pasquali, Ramona Begni, Maurizio Forcella</w:t>
      </w:r>
      <w:r>
        <w:rPr>
          <w:rFonts w:cs="Arial" w:ascii="Arial" w:hAnsi="Arial"/>
          <w:bCs/>
          <w:sz w:val="24"/>
          <w:szCs w:val="24"/>
        </w:rPr>
        <w:t>, Gabriella Campana,</w:t>
      </w:r>
      <w:r>
        <w:rPr>
          <w:rFonts w:cs="Arial" w:ascii="Arial" w:hAnsi="Arial"/>
          <w:color w:val="000000"/>
          <w:sz w:val="24"/>
          <w:szCs w:val="24"/>
        </w:rPr>
        <w:t xml:space="preserve"> Elio Lorenzi,</w:t>
      </w:r>
      <w:r>
        <w:rPr>
          <w:rFonts w:cs="Arial" w:ascii="Arial" w:hAnsi="Arial"/>
          <w:bCs/>
          <w:sz w:val="24"/>
          <w:szCs w:val="24"/>
        </w:rPr>
        <w:t xml:space="preserve"> Cerqui Giuseppe</w:t>
      </w:r>
      <w:r>
        <w:rPr>
          <w:rFonts w:cs="Arial" w:ascii="Arial" w:hAnsi="Arial"/>
          <w:color w:val="000000"/>
          <w:sz w:val="24"/>
          <w:szCs w:val="24"/>
        </w:rPr>
        <w:t>,</w:t>
      </w:r>
      <w:r>
        <w:rPr>
          <w:rFonts w:cs="Arial" w:ascii="Arial" w:hAnsi="Arial"/>
          <w:bCs/>
          <w:sz w:val="24"/>
          <w:szCs w:val="24"/>
        </w:rPr>
        <w:t xml:space="preserve"> Giorgio Guzzoni</w:t>
      </w:r>
    </w:p>
    <w:p>
      <w:pPr>
        <w:pStyle w:val="Nessunaspaziatura1"/>
        <w:spacing w:lineRule="auto" w:line="276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Assenti:</w:t>
      </w:r>
      <w:r>
        <w:rPr>
          <w:rFonts w:cs="Arial" w:ascii="Arial" w:hAnsi="Arial"/>
          <w:color w:val="000000"/>
          <w:sz w:val="24"/>
          <w:szCs w:val="24"/>
        </w:rPr>
        <w:t xml:space="preserve"> Davide Campo,</w:t>
      </w:r>
      <w:r>
        <w:rPr>
          <w:rFonts w:cs="Arial" w:ascii="Arial" w:hAnsi="Arial"/>
          <w:bCs/>
          <w:sz w:val="24"/>
          <w:szCs w:val="24"/>
        </w:rPr>
        <w:t xml:space="preserve"> Alberto Rossini</w:t>
      </w:r>
      <w:r>
        <w:rPr>
          <w:rFonts w:cs="Arial" w:ascii="Arial" w:hAnsi="Arial"/>
          <w:color w:val="000000"/>
          <w:sz w:val="24"/>
          <w:szCs w:val="24"/>
        </w:rPr>
        <w:t>,</w:t>
      </w:r>
      <w:r>
        <w:rPr>
          <w:rFonts w:cs="Arial" w:ascii="Arial" w:hAnsi="Arial"/>
          <w:bCs/>
          <w:sz w:val="24"/>
          <w:szCs w:val="24"/>
        </w:rPr>
        <w:t xml:space="preserve"> Antonella Schibuola</w:t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Partecipano i soci: </w:t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Ospiti</w:t>
      </w:r>
      <w:r>
        <w:rPr>
          <w:rFonts w:cs="Arial" w:ascii="Arial" w:hAnsi="Arial"/>
          <w:sz w:val="24"/>
          <w:szCs w:val="24"/>
        </w:rPr>
        <w:t>: nessuno</w:t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 w:val="fals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>Ordine del giorno: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eastAsia="it-IT"/>
        </w:rPr>
      </w:pPr>
      <w:r>
        <w:rPr>
          <w:rFonts w:cs="Arial" w:ascii="Arial" w:hAnsi="Arial"/>
          <w:sz w:val="24"/>
          <w:szCs w:val="24"/>
        </w:rPr>
        <w:t>- Blu in bici 12 maggio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- 15/16 giugno Bici Blues a Novellara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- 25/05 con Ludoteca di  Travagliato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- 11/05 dalle 14.00 alle 17.00 a Gussago con Giro d'Italia con delle cure palliative pediatriche 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- 03/06 posizionamento targa per Ponzanelli più messa a Borgo più sosta alle Gerole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varie ed eventuali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Il presidente Marco Zani apre l’assemblea alle ore 20,55, </w:t>
      </w:r>
      <w:r>
        <w:rPr>
          <w:rFonts w:cs="Arial" w:ascii="Arial" w:hAnsi="Arial"/>
          <w:sz w:val="24"/>
          <w:szCs w:val="24"/>
        </w:rPr>
        <w:t>segretario verbalizzante Ramona Begni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Comunicazioni di servizio: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gli iscritti per l’annualità 2024 sono n.503 (in allegato i nominativi), tutti ammessi</w:t>
      </w:r>
      <w:r>
        <w:rPr>
          <w:rFonts w:cs="Arial" w:ascii="Arial" w:hAnsi="Arial"/>
          <w:bCs/>
          <w:sz w:val="24"/>
          <w:szCs w:val="24"/>
        </w:rPr>
        <w:t>;</w:t>
      </w: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Verbale consiglio direttivo del 18 aprile 2024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 presenti approvano il verbale del consiglio del 18 aprile u.s. Il presidente e il segretario sottoscrivono lo stesso.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Blu in bici' 12 maggio aggiornamento: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Martedì 23 aprile è stata effettuata la conferenza stampa di presentazione del programma presso Palazzo  Loggia.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 segnale che sono state stampate, e sono pronte da distribuire, le locandine del nostro evento del pomeriggio denominato ‘</w:t>
      </w:r>
      <w:r>
        <w:rPr>
          <w:rFonts w:cs="Arial" w:ascii="Arial" w:hAnsi="Arial"/>
          <w:sz w:val="24"/>
          <w:szCs w:val="24"/>
        </w:rPr>
        <w:t>B</w:t>
      </w:r>
      <w:r>
        <w:rPr>
          <w:rFonts w:cs="Arial" w:ascii="Arial" w:hAnsi="Arial"/>
          <w:sz w:val="24"/>
          <w:szCs w:val="24"/>
        </w:rPr>
        <w:t>imbimbici’ (evento che si svolge nella stessa data in varie città d’Italia).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Chiara ha comunicato che parte gli eventi non si terranno piu’ in piazza Vittoria ma in P.zza Loggia e Largo Formentone.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Noi avremo la postazione con gazebo in Largo Formentone e dovremo gestire anche lo spazio del circuito (con cartelli stradali, costruiti dalla sezione di Borgosatollo) dedicato alle prove dei bimbi con le bici: la mattina (ore 10-12) e pomeriggio(14,00-18,30). I piccoli partecipanti(muniti di casco, da noi fornito) potranno usare le loro bici o una delle n.8 bici messe a disposizione da Decathlon.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Sarà nostro compito accompagnare i vari Tour in bici proposti dal Touring Club o da Bici Brescia sia la mattina che il pomeriggio (ultimo Tour previsto sarà con Critical mass alle 17,30).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 rammenta che la ns pedalata con i bambini (</w:t>
      </w:r>
      <w:r>
        <w:rPr>
          <w:rFonts w:cs="Arial" w:ascii="Arial" w:hAnsi="Arial"/>
          <w:sz w:val="24"/>
          <w:szCs w:val="24"/>
        </w:rPr>
        <w:t>B</w:t>
      </w:r>
      <w:r>
        <w:rPr>
          <w:rFonts w:cs="Arial" w:ascii="Arial" w:hAnsi="Arial"/>
          <w:sz w:val="24"/>
          <w:szCs w:val="24"/>
        </w:rPr>
        <w:t xml:space="preserve">imbimbici) si terrà in concomitanza della kidical mass nel pomeriggio: iscrizioni dalle 14,30, partenza ore 15,15, alla fine ai piccoli partecipanti verrà da noi offerta la solita merende con estrazioni premi. Pertanto ci si è già attivati per richiedere e ricevere dall’aziende ‘simpatizzanti’ il loro contributo per l’evento: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-Centrale del Latte ha donato n.120 budini alla vaniglia;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-Abaribi ha donato n.208 brioches che abbiamo integrato con acquisto di  ulteriori n.96  per euro 52,38;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-Acqua Maniva n.300 bottigliette da 500 ml.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Ps.Quest’anno nulla da Valledoro.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 l’estrazione finale abbiamo acquistato da Decathlon: n.1 bici per bambino euro 80,00+ n.6 campanelli  e n.3 zainetti da bici per tot.spesa euro 32,91.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 rammenta domenica di portare all’evento oltre a quanto sopra ricevuto ed acquistato: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gazebo, vele, striscioni, biglietti per estrazioni palloncini, brochure e dépliant, scatole degli auricolari(da prestare alle guide) caschi, segnali stradali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 tutto prima dell’inizio degli eventi pertanto si carica per il 7,30 alfine di essere sul posto per le 8-8.15 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Si segnali infine che l’evento Fiab Bimbimbici si terrà anche a Passirano domenica 19.05 ore 14,00 e a Borgosatollo sabato 25.05, pertanto i prodotti non utilizzati in città domenica verranno destinati a questi altri 2 eventi. </w:t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cs="Arial" w:ascii="Arial" w:hAnsi="Arial"/>
          <w:b/>
          <w:bCs/>
          <w:sz w:val="24"/>
          <w:szCs w:val="24"/>
        </w:rPr>
        <w:t>15/16 giugno Bici Blues a Novellara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La Fiab di Novellara ci ha invitato alla loro manifestazione biciblues dal pomeriggio del 15 a domenica 16 giugno (sabato pedalata apericena nelle frazioni tra le fattorie+cena con musica e domenica pedalata nelle valli con colazione in campagna). Si sta pensando ad una nuova proposta…non partire il sabato ma partire prima, il venerdì, e per fermarsi Gualtieri (15 km di distanza da Novellara) visto che qui ci sarà un’altra festa/sagra.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25/05 con Ludoteca di Travagliato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La responsabile coordinatrice del CAG, Noemi, ha contattato Marco per richiedere la ns collaborazione nel pomeriggio del 25 maggio per coordinare una ciclopasseggiata a Travagliata con famiglie e ragazzi. Il ns dubbio è la non accurata conoscenza del territorio di Travagliato pero' si potrebbe chiedere ad alcuni ns soci che abitano in zona; esempio Sante, Marisa e magari Raffaella potrebbe impostare le tracce. Inoltre, per la partecipazione si potrebbe chiedere la presenza al gruppo di Passirano e/o anche a Peli Roberto.</w:t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11/05 dalle 14.00 alle 17.00 a Gussago con Giro d'Italia con delle cure palliative pediatriche 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Sabato 11 a Gussago parte la terza tappa del ‘Giro d’Italia delle cure palliative pediatriche’,  obbiettivo creare reti territoriali di sostegno ai piccoli pazienti e alle loro famiglie. A tal proposito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</w:t>
      </w:r>
      <w:r>
        <w:rPr>
          <w:rFonts w:cs="Arial" w:ascii="Arial" w:hAnsi="Arial"/>
          <w:bCs/>
          <w:sz w:val="24"/>
          <w:szCs w:val="24"/>
        </w:rPr>
        <w:t>i ha contattato Alberto Poli (ns socio e attivo nel gruppo di Paciclica) per richiedere la ns partecipazione alla ciclopasseggiata che si terrà alle ore 14,00 con i  bimbi e famiglie di circa 4km. Cercheremo volontari per partecipare all’iniziativa.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03/06 posizionamento targa per Ponzanelli più messa a Borgo più sosta alle Gerole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Continua la preparazione dell’evento del 3 giugno.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Giorgio ha preparato un comunicato stampa nel quale descrive Brevemente la storia di Fiab e di Corrado Ponzanelli.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La partenza dovrebbe essere alle ore 18 da  P.zza Loggia e posa targa per le ore 18,30 circa. Ci saranno degli interventi dei presenti e, a conclusione, verrà recitata una poesia di Neruda.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Sono stati espressamente invitati Chiarini, Ettore Brunelli, Invano baldi, gli assessori Bianchi e Manzoni e familiari e figli di Corrado.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Probabilmente poi non sarà possibile raggiugere Borgosatollo come invece ipotizzato in prima battuta.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 xml:space="preserve">Varie: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eastAsia="Calibri" w:cs="Arial" w:ascii="Arial" w:hAnsi="Arial"/>
          <w:b/>
          <w:bCs/>
          <w:sz w:val="24"/>
          <w:szCs w:val="24"/>
        </w:rPr>
        <w:t>-</w:t>
      </w:r>
      <w:r>
        <w:rPr>
          <w:rFonts w:eastAsia="Calibri" w:cs="Arial" w:ascii="Arial" w:hAnsi="Arial"/>
          <w:sz w:val="24"/>
          <w:szCs w:val="24"/>
        </w:rPr>
        <w:t xml:space="preserve"> Aggiornamento sull’intervento presso </w:t>
      </w:r>
      <w:r>
        <w:rPr>
          <w:rFonts w:cs="Arial" w:ascii="Arial" w:hAnsi="Arial"/>
          <w:bCs/>
          <w:sz w:val="24"/>
          <w:szCs w:val="24"/>
        </w:rPr>
        <w:t>l'asilo delle Fornaci: avevamo proposto mercoledì 8.maggio ma è stato  concordato il 16 maggio;</w:t>
      </w:r>
    </w:p>
    <w:p>
      <w:pPr>
        <w:pStyle w:val="Normal"/>
        <w:spacing w:before="0" w:after="0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-Giorgio Guzzoni ci informa che l’Assessore Manzoni Lo ha invitato a partecipare ad una conferenza/‘tavola rotonda’(presenti esponenti DP) che ha come tema principale il nuovo codice strada in data 17.5 alle ore 20,30 a Casazza.  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La riunione si chiude alle ore 11,00.</w:t>
      </w:r>
    </w:p>
    <w:p>
      <w:pPr>
        <w:pStyle w:val="Normal"/>
        <w:spacing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La prossima riunione del Direttivo è convocata per il 6 giugno 24, sempre alle 20,30 presso la sede di via Guadagnini.                        </w:t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Presidente: Marco Zani                                                             Verbalizzante: Ramona Begni</w:t>
      </w:r>
    </w:p>
    <w:sectPr>
      <w:headerReference w:type="default" r:id="rId2"/>
      <w:footerReference w:type="default" r:id="rId3"/>
      <w:type w:val="nextPage"/>
      <w:pgSz w:w="11906" w:h="16838"/>
      <w:pgMar w:left="1077" w:right="1077" w:gutter="0" w:header="680" w:top="737" w:footer="340" w:bottom="567"/>
      <w:pgNumType w:start="16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tabs>
        <w:tab w:val="clear" w:pos="709"/>
        <w:tab w:val="left" w:pos="3060" w:leader="none"/>
        <w:tab w:val="left" w:pos="3675" w:leader="none"/>
      </w:tabs>
      <w:spacing w:lineRule="atLeast" w:line="200" w:before="0" w:after="0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  <w:tab/>
    </w:r>
  </w:p>
  <w:p>
    <w:pPr>
      <w:pStyle w:val="Normal"/>
      <w:spacing w:before="0"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>
    <w:pPr>
      <w:pStyle w:val="Normal"/>
      <w:spacing w:before="0"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>
    <w:pPr>
      <w:pStyle w:val="Normal"/>
      <w:spacing w:before="0" w:after="0"/>
      <w:jc w:val="center"/>
      <w:rPr>
        <w:rFonts w:cs="Arial"/>
      </w:rPr>
    </w:pPr>
    <w:r>
      <w:rPr>
        <w:rFonts w:cs="Arial"/>
      </w:rPr>
      <w:t xml:space="preserve">Codice fiscale 98031620176 num.iscr.Runts 109101  </w:t>
    </w:r>
  </w:p>
  <w:p>
    <w:pPr>
      <w:pStyle w:val="Footer"/>
      <w:spacing w:before="0" w:after="0"/>
      <w:jc w:val="center"/>
      <w:rPr>
        <w:rFonts w:cs="Arial"/>
      </w:rPr>
    </w:pPr>
    <w:hyperlink r:id="rId1">
      <w:r>
        <w:rPr>
          <w:rStyle w:val="Hyperlink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Hyperlink"/>
          <w:rFonts w:cs="Arial"/>
        </w:rPr>
        <w:t>info@amicidellabicibrescia.it</w:t>
      </w:r>
    </w:hyperlink>
    <w:r>
      <w:rPr>
        <w:rStyle w:val="Hyperlink"/>
        <w:rFonts w:cs="Arial"/>
        <w:u w:val="none"/>
      </w:rPr>
      <w:t xml:space="preserve"> – </w:t>
    </w:r>
    <w:r>
      <w:rPr>
        <w:rStyle w:val="Hyperlink"/>
        <w:rFonts w:cs="Arial"/>
        <w:color w:val="auto"/>
        <w:u w:val="none"/>
      </w:rPr>
      <w:t>Pec</w:t>
    </w:r>
    <w:r>
      <w:rPr>
        <w:rStyle w:val="Hyperlink"/>
        <w:rFonts w:cs="Arial"/>
        <w:u w:val="none"/>
      </w:rPr>
      <w:t xml:space="preserve">: </w:t>
    </w:r>
    <w:r>
      <w:rPr>
        <w:rStyle w:val="Hyperlink"/>
        <w:rFonts w:cs="Arial"/>
      </w:rPr>
      <w:t>fiab.brescia@pecaruba.it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right" w:pos="9638" w:leader="none"/>
      </w:tabs>
      <w:spacing w:before="0" w:after="200"/>
      <w:rPr/>
    </w:pPr>
    <w:r>
      <w:rPr/>
      <w:drawing>
        <wp:inline distT="0" distB="0" distL="0" distR="0">
          <wp:extent cx="1190625" cy="1219200"/>
          <wp:effectExtent l="0" t="0" r="0" b="0"/>
          <wp:docPr id="1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mc:AlternateContent>
        <mc:Choice Requires="wps">
          <w:drawing>
            <wp:anchor behindDoc="1" distT="0" distB="0" distL="114300" distR="114300" simplePos="0" locked="0" layoutInCell="1" allowOverlap="1" relativeHeight="9">
              <wp:simplePos x="0" y="0"/>
              <wp:positionH relativeFrom="column">
                <wp:posOffset>1375410</wp:posOffset>
              </wp:positionH>
              <wp:positionV relativeFrom="paragraph">
                <wp:posOffset>34290</wp:posOffset>
              </wp:positionV>
              <wp:extent cx="4798695" cy="104013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8695" cy="10401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Web"/>
                            <w:spacing w:beforeAutospacing="0" w:before="0" w:afterAutospacing="0"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000000"/>
                              <w:kern w:val="2"/>
                              <w:sz w:val="36"/>
                              <w:szCs w:val="36"/>
                            </w:rPr>
                            <w:t>FIAB BRESCIA - AMICI DELLA BICI APS</w:t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NormalWeb"/>
                            <w:spacing w:beforeAutospacing="0" w:before="0" w:afterAutospacing="0" w:after="0"/>
                            <w:rPr/>
                          </w:pP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       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>Associazione di Promozione Sociale aderente alla FIAB - Federazione Italiana Ambiente e Bicicletta ed</w:t>
                          </w:r>
                          <w:r>
                            <w:rPr/>
                            <w:t xml:space="preserve"> </w:t>
                          </w:r>
                          <w:r>
                            <w:rPr>
                              <w:rFonts w:cs="Arial" w:ascii="Arial" w:hAnsi="Arial"/>
                              <w:color w:val="000000"/>
                              <w:kern w:val="2"/>
                            </w:rPr>
                            <w:t xml:space="preserve">affiliata alla UISP 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77.85pt;height:81.9pt;mso-wrap-distance-left:9pt;mso-wrap-distance-right:9pt;mso-wrap-distance-top:0pt;mso-wrap-distance-bottom:0pt;margin-top:2.7pt;mso-position-vertical-relative:text;margin-left:108.3pt;mso-position-horizontal-relative:text">
              <v:textbox>
                <w:txbxContent>
                  <w:p>
                    <w:pPr>
                      <w:pStyle w:val="NormalWeb"/>
                      <w:spacing w:beforeAutospacing="0" w:before="0" w:afterAutospacing="0"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000000"/>
                        <w:kern w:val="2"/>
                        <w:sz w:val="36"/>
                        <w:szCs w:val="36"/>
                      </w:rPr>
                      <w:t>FIAB BRESCIA - AMICI DELLA BICI APS</w:t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  <w:p>
                    <w:pPr>
                      <w:pStyle w:val="NormalWeb"/>
                      <w:spacing w:beforeAutospacing="0" w:before="0" w:afterAutospacing="0" w:after="0"/>
                      <w:rPr/>
                    </w:pP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       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>Associazione di Promozione Sociale aderente alla FIAB - Federazione Italiana Ambiente e Bicicletta ed</w:t>
                    </w:r>
                    <w:r>
                      <w:rPr/>
                      <w:t xml:space="preserve"> </w:t>
                    </w:r>
                    <w:r>
                      <w:rPr>
                        <w:rFonts w:cs="Arial" w:ascii="Arial" w:hAnsi="Arial"/>
                        <w:color w:val="000000"/>
                        <w:kern w:val="2"/>
                      </w:rPr>
                      <w:t xml:space="preserve">affiliata alla UISP 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541020" cy="329565"/>
              <wp:effectExtent l="0" t="0" r="0" b="0"/>
              <wp:wrapNone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32956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</w:sdtPr>
                          <w:sdtContent>
                            <w:p>
                              <w:pPr>
                                <w:pStyle w:val="Contenutocornice"/>
                                <w:pBdr>
                                  <w:bottom w:val="single" w:sz="4" w:space="1" w:color="000000"/>
                                </w:pBdr>
                                <w:spacing w:before="0" w:after="200"/>
                                <w:rPr/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rPr/>
                                <w:instrText xml:space="preserve"> PAGE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/>
                                <w:t>172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42.6pt;height:25.95pt;mso-wrap-distance-left:9pt;mso-wrap-distance-right:9pt;mso-wrap-distance-top:0pt;mso-wrap-distance-bottom:0pt;margin-top:274.8pt;mso-position-vertical:center;mso-position-vertical-relative:margin;margin-left:2.25pt;mso-position-horizontal:right;mso-position-horizontal-relative:text">
              <v:textbox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</w:sdtPr>
                    <w:sdtContent>
                      <w:p>
                        <w:pPr>
                          <w:pStyle w:val="Contenutocornice"/>
                          <w:pBdr>
                            <w:bottom w:val="single" w:sz="4" w:space="1" w:color="000000"/>
                          </w:pBdr>
                          <w:spacing w:before="0" w:after="200"/>
                          <w:rPr/>
                        </w:pPr>
                        <w:r>
                          <w:rPr/>
                          <w:fldChar w:fldCharType="begin"/>
                        </w:r>
                        <w:r>
                          <w:rPr/>
                          <w:instrText xml:space="preserve"> PAGE </w:instrText>
                        </w:r>
                        <w:r>
                          <w:rPr/>
                          <w:fldChar w:fldCharType="separate"/>
                        </w:r>
                        <w:r>
                          <w:rPr/>
                          <w:t>172</w:t>
                        </w:r>
                        <w:r>
                          <w:rPr/>
                          <w:fldChar w:fldCharType="end"/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464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it-IT" w:bidi="ar-SA"/>
    </w:rPr>
  </w:style>
  <w:style w:type="paragraph" w:styleId="Heading2">
    <w:name w:val="Heading 2"/>
    <w:basedOn w:val="Normal"/>
    <w:next w:val="Normal"/>
    <w:link w:val="Titolo2Carattere"/>
    <w:unhideWhenUsed/>
    <w:qFormat/>
    <w:rsid w:val="00d355fb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Heading3">
    <w:name w:val="Heading 3"/>
    <w:basedOn w:val="Normal"/>
    <w:next w:val="Normal"/>
    <w:link w:val="Titolo3Carattere"/>
    <w:semiHidden/>
    <w:unhideWhenUsed/>
    <w:qFormat/>
    <w:rsid w:val="00d355fb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4">
    <w:name w:val="Heading 4"/>
    <w:basedOn w:val="Normal"/>
    <w:link w:val="Titolo4Carattere"/>
    <w:uiPriority w:val="9"/>
    <w:qFormat/>
    <w:rsid w:val="00d355fb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Titolo5Carattere"/>
    <w:semiHidden/>
    <w:unhideWhenUsed/>
    <w:qFormat/>
    <w:rsid w:val="00d355fb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d355fb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semiHidden/>
    <w:qFormat/>
    <w:rsid w:val="00d355f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355fb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d355f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Object" w:customStyle="1">
    <w:name w:val="object"/>
    <w:basedOn w:val="DefaultParagraphFont"/>
    <w:qFormat/>
    <w:rsid w:val="00d355fb"/>
    <w:rPr/>
  </w:style>
  <w:style w:type="character" w:styleId="Titolo4Carattere" w:customStyle="1">
    <w:name w:val="Titolo 4 Carattere"/>
    <w:basedOn w:val="DefaultParagraphFont"/>
    <w:uiPriority w:val="9"/>
    <w:qFormat/>
    <w:rsid w:val="00d355fb"/>
    <w:rPr>
      <w:b/>
      <w:bCs/>
      <w:sz w:val="24"/>
      <w:szCs w:val="24"/>
    </w:rPr>
  </w:style>
  <w:style w:type="character" w:styleId="Titolo2Carattere" w:customStyle="1">
    <w:name w:val="Titolo 2 Carattere"/>
    <w:basedOn w:val="DefaultParagraphFont"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  <w:lang w:eastAsia="en-US"/>
    </w:rPr>
  </w:style>
  <w:style w:type="character" w:styleId="Titolo3Carattere" w:customStyle="1">
    <w:name w:val="Titolo 3 Carattere"/>
    <w:basedOn w:val="DefaultParagraphFont"/>
    <w:semiHidden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  <w:lang w:eastAsia="en-US"/>
    </w:rPr>
  </w:style>
  <w:style w:type="character" w:styleId="Titolo5Carattere" w:customStyle="1">
    <w:name w:val="Titolo 5 Carattere"/>
    <w:basedOn w:val="DefaultParagraphFont"/>
    <w:semiHidden/>
    <w:qFormat/>
    <w:rsid w:val="00d355f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d355fb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unhideWhenUsed/>
    <w:qFormat/>
    <w:rsid w:val="00d355fb"/>
    <w:rPr/>
  </w:style>
  <w:style w:type="character" w:styleId="Emphasis">
    <w:name w:val="Emphasis"/>
    <w:basedOn w:val="DefaultParagraphFont"/>
    <w:uiPriority w:val="20"/>
    <w:qFormat/>
    <w:rsid w:val="00327859"/>
    <w:rPr>
      <w:i/>
      <w:iCs/>
    </w:rPr>
  </w:style>
  <w:style w:type="character" w:styleId="CorpotestoCarattere" w:customStyle="1">
    <w:name w:val="Corpo testo Carattere"/>
    <w:basedOn w:val="DefaultParagraphFont"/>
    <w:qFormat/>
    <w:rsid w:val="00476d5a"/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76d5a"/>
    <w:pPr>
      <w:widowControl w:val="false"/>
      <w:suppressAutoHyphens w:val="true"/>
      <w:spacing w:before="0" w:after="120"/>
    </w:pPr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rsid w:val="00d355f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d355fb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355fb"/>
    <w:pPr>
      <w:spacing w:beforeAutospacing="1" w:afterAutospacing="1"/>
    </w:pPr>
    <w:rPr/>
  </w:style>
  <w:style w:type="paragraph" w:styleId="NoSpacing">
    <w:name w:val="No Spacing"/>
    <w:uiPriority w:val="1"/>
    <w:qFormat/>
    <w:rsid w:val="00d355f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BalloonText">
    <w:name w:val="Balloon Text"/>
    <w:basedOn w:val="Normal"/>
    <w:link w:val="TestofumettoCarattere"/>
    <w:semiHidden/>
    <w:unhideWhenUsed/>
    <w:qFormat/>
    <w:rsid w:val="00d355f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5fb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d355fb"/>
    <w:pPr>
      <w:widowControl w:val="false"/>
      <w:suppressAutoHyphens w:val="true"/>
      <w:bidi w:val="0"/>
      <w:spacing w:before="0" w:after="0"/>
      <w:jc w:val="left"/>
    </w:pPr>
    <w:rPr>
      <w:rFonts w:eastAsia="SimSun" w:cs="Arial" w:ascii="Times New Roman" w:hAnsi="Times New Roman"/>
      <w:color w:val="auto"/>
      <w:kern w:val="2"/>
      <w:sz w:val="24"/>
      <w:szCs w:val="24"/>
      <w:lang w:eastAsia="zh-CN" w:bidi="hi-IN" w:val="it-IT"/>
    </w:rPr>
  </w:style>
  <w:style w:type="paragraph" w:styleId="Xxxxmsonormal" w:customStyle="1">
    <w:name w:val="x_xxxmsonormal"/>
    <w:basedOn w:val="Normal"/>
    <w:qFormat/>
    <w:rsid w:val="00d355fb"/>
    <w:pPr>
      <w:spacing w:lineRule="auto" w:line="240" w:before="0" w:after="0"/>
    </w:pPr>
    <w:rPr>
      <w:rFonts w:ascii="Calibri" w:hAnsi="Calibri" w:cs="Calibri"/>
      <w:lang w:val="en-GB" w:eastAsia="en-GB"/>
    </w:rPr>
  </w:style>
  <w:style w:type="paragraph" w:styleId="Default" w:customStyle="1">
    <w:name w:val="default"/>
    <w:basedOn w:val="Normal"/>
    <w:qFormat/>
    <w:rsid w:val="003278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essunaspaziatura1" w:customStyle="1">
    <w:name w:val="Nessuna spaziatura1"/>
    <w:uiPriority w:val="99"/>
    <w:qFormat/>
    <w:rsid w:val="00476d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it-IT" w:bidi="ar-SA"/>
    </w:rPr>
  </w:style>
  <w:style w:type="paragraph" w:styleId="Paragrafoelenco1" w:customStyle="1">
    <w:name w:val="Paragrafo elenco1"/>
    <w:basedOn w:val="Normal"/>
    <w:qFormat/>
    <w:rsid w:val="00476d5a"/>
    <w:pPr>
      <w:widowControl w:val="false"/>
      <w:suppressAutoHyphens w:val="true"/>
      <w:ind w:left="720"/>
    </w:pPr>
    <w:rPr>
      <w:rFonts w:ascii="Calibri" w:hAnsi="Calibri" w:eastAsia="SimSun" w:cs="Arial"/>
      <w:kern w:val="2"/>
      <w:sz w:val="24"/>
      <w:szCs w:val="24"/>
      <w:lang w:eastAsia="hi-IN" w:bidi="hi-I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355fb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micidellabicibrescia.it/" TargetMode="External"/><Relationship Id="rId2" Type="http://schemas.openxmlformats.org/officeDocument/2006/relationships/hyperlink" Target="mailto:info@amicidellabicibrescia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6ECF9-4BEB-4BC5-8EA9-EBCE9641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LibreOffice/7.6.2.1$Windows_X86_64 LibreOffice_project/56f7684011345957bbf33a7ee678afaf4d2ba333</Application>
  <AppVersion>15.0000</AppVersion>
  <Pages>4</Pages>
  <Words>1054</Words>
  <Characters>5850</Characters>
  <CharactersWithSpaces>6979</CharactersWithSpaces>
  <Paragraphs>64</Paragraphs>
  <Company>guzzoni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2024-05-09T12:00:00Z</dcterms:created>
  <dc:creator>guzzoni</dc:creator>
  <dc:description/>
  <dc:language>it-IT</dc:language>
  <cp:lastModifiedBy/>
  <cp:lastPrinted>2024-05-10T15:40:00Z</cp:lastPrinted>
  <dcterms:modified xsi:type="dcterms:W3CDTF">2024-05-21T10:15:34Z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