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Bdr>
          <w:bottom w:val="single" w:sz="12" w:space="0" w:color="auto"/>
        </w:pBdr>
        <w:spacing w:after="0"/>
        <w:rPr>
          <w:rFonts w:ascii="Arial" w:hAnsi="Arial" w:cs="Arial"/>
        </w:rPr>
      </w:pPr>
    </w:p>
    <w:p>
      <w:pPr>
        <w:spacing w:after="0"/>
        <w:rPr>
          <w:rFonts w:ascii="Arial" w:hAnsi="Arial" w:cs="Arial"/>
        </w:rPr>
      </w:pPr>
    </w:p>
    <w:p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VERBALE RIUNIONE del CONSIGLIO DIRETTIVO di </w:t>
      </w:r>
      <w:proofErr w:type="spellStart"/>
      <w:r>
        <w:rPr>
          <w:rFonts w:ascii="Arial" w:hAnsi="Arial" w:cs="Arial"/>
          <w:sz w:val="24"/>
          <w:szCs w:val="24"/>
          <w:u w:val="single"/>
        </w:rPr>
        <w:t>venerdi</w:t>
      </w:r>
      <w:proofErr w:type="spellEnd"/>
      <w:r>
        <w:rPr>
          <w:rFonts w:ascii="Arial" w:hAnsi="Arial" w:cs="Arial"/>
          <w:sz w:val="24"/>
          <w:szCs w:val="24"/>
          <w:u w:val="single"/>
        </w:rPr>
        <w:t xml:space="preserve"> 25 novembre 2021,</w:t>
      </w:r>
    </w:p>
    <w:p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it-IT"/>
        </w:rPr>
      </w:pPr>
      <w:proofErr w:type="gramStart"/>
      <w:r>
        <w:rPr>
          <w:rFonts w:ascii="Arial" w:eastAsia="Times New Roman" w:hAnsi="Arial" w:cs="Arial"/>
          <w:sz w:val="24"/>
          <w:szCs w:val="24"/>
          <w:u w:val="single"/>
          <w:lang w:eastAsia="it-IT"/>
        </w:rPr>
        <w:t>presso</w:t>
      </w:r>
      <w:proofErr w:type="gramEnd"/>
      <w:r>
        <w:rPr>
          <w:rFonts w:ascii="Arial" w:eastAsia="Times New Roman" w:hAnsi="Arial" w:cs="Arial"/>
          <w:sz w:val="24"/>
          <w:szCs w:val="24"/>
          <w:u w:val="single"/>
          <w:lang w:eastAsia="it-IT"/>
        </w:rPr>
        <w:t xml:space="preserve"> la sede di via </w:t>
      </w:r>
      <w:proofErr w:type="spellStart"/>
      <w:r>
        <w:rPr>
          <w:rFonts w:ascii="Arial" w:eastAsia="Times New Roman" w:hAnsi="Arial" w:cs="Arial"/>
          <w:sz w:val="24"/>
          <w:szCs w:val="24"/>
          <w:u w:val="single"/>
          <w:lang w:eastAsia="it-IT"/>
        </w:rPr>
        <w:t>Guadagnini</w:t>
      </w:r>
      <w:proofErr w:type="spellEnd"/>
      <w:r>
        <w:rPr>
          <w:rFonts w:ascii="Arial" w:eastAsia="Times New Roman" w:hAnsi="Arial" w:cs="Arial"/>
          <w:sz w:val="24"/>
          <w:szCs w:val="24"/>
          <w:u w:val="single"/>
          <w:lang w:eastAsia="it-IT"/>
        </w:rPr>
        <w:t>, 36 a Brescia</w:t>
      </w:r>
    </w:p>
    <w:p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</w:p>
    <w:p>
      <w:pPr>
        <w:pStyle w:val="Nessunaspaziatura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Presenti</w:t>
      </w:r>
      <w:r>
        <w:rPr>
          <w:rFonts w:ascii="Arial" w:hAnsi="Arial" w:cs="Arial"/>
          <w:sz w:val="24"/>
          <w:szCs w:val="24"/>
        </w:rPr>
        <w:t xml:space="preserve">: Marco Zani, Piero Pasquali, </w:t>
      </w:r>
      <w:proofErr w:type="spellStart"/>
      <w:r>
        <w:rPr>
          <w:rFonts w:ascii="Arial" w:hAnsi="Arial" w:cs="Arial"/>
          <w:sz w:val="24"/>
          <w:szCs w:val="24"/>
        </w:rPr>
        <w:t>Begni</w:t>
      </w:r>
      <w:proofErr w:type="spellEnd"/>
      <w:r>
        <w:rPr>
          <w:rFonts w:ascii="Arial" w:hAnsi="Arial" w:cs="Arial"/>
          <w:sz w:val="24"/>
          <w:szCs w:val="24"/>
        </w:rPr>
        <w:t xml:space="preserve"> Ramona, </w:t>
      </w:r>
      <w:r>
        <w:rPr>
          <w:rFonts w:ascii="Arial" w:hAnsi="Arial" w:cs="Arial"/>
          <w:bCs/>
          <w:sz w:val="24"/>
          <w:szCs w:val="24"/>
        </w:rPr>
        <w:t>Elio Lorenzi</w:t>
      </w:r>
      <w:r>
        <w:rPr>
          <w:rFonts w:ascii="Arial" w:hAnsi="Arial" w:cs="Arial"/>
          <w:sz w:val="24"/>
          <w:szCs w:val="24"/>
        </w:rPr>
        <w:t xml:space="preserve">, Antonella </w:t>
      </w:r>
      <w:proofErr w:type="spellStart"/>
      <w:r>
        <w:rPr>
          <w:rFonts w:ascii="Arial" w:hAnsi="Arial" w:cs="Arial"/>
          <w:sz w:val="24"/>
          <w:szCs w:val="24"/>
        </w:rPr>
        <w:t>Schibuola</w:t>
      </w:r>
      <w:proofErr w:type="spellEnd"/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Giorgio </w:t>
      </w:r>
      <w:proofErr w:type="spellStart"/>
      <w:r>
        <w:rPr>
          <w:rFonts w:ascii="Arial" w:hAnsi="Arial" w:cs="Arial"/>
          <w:sz w:val="24"/>
          <w:szCs w:val="24"/>
        </w:rPr>
        <w:t>Guzzoni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</w:p>
    <w:p>
      <w:pPr>
        <w:pStyle w:val="Nessunaspaziatura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>
      <w:pPr>
        <w:pStyle w:val="Nessunaspaziatura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Assenti:</w:t>
      </w:r>
      <w:r>
        <w:rPr>
          <w:rFonts w:ascii="Arial" w:hAnsi="Arial" w:cs="Arial"/>
          <w:sz w:val="24"/>
          <w:szCs w:val="24"/>
        </w:rPr>
        <w:t xml:space="preserve"> Davide Giovanardi, </w:t>
      </w:r>
      <w:r>
        <w:rPr>
          <w:rFonts w:ascii="Arial" w:hAnsi="Arial" w:cs="Arial"/>
          <w:bCs/>
          <w:sz w:val="24"/>
          <w:szCs w:val="24"/>
        </w:rPr>
        <w:t>Grazioli Giuditta, Luciano Pansa,</w:t>
      </w:r>
      <w:r>
        <w:rPr>
          <w:rFonts w:ascii="Arial" w:hAnsi="Arial" w:cs="Arial"/>
          <w:sz w:val="24"/>
          <w:szCs w:val="24"/>
        </w:rPr>
        <w:t xml:space="preserve"> Giuseppe </w:t>
      </w:r>
      <w:proofErr w:type="spellStart"/>
      <w:r>
        <w:rPr>
          <w:rFonts w:ascii="Arial" w:hAnsi="Arial" w:cs="Arial"/>
          <w:sz w:val="24"/>
          <w:szCs w:val="24"/>
        </w:rPr>
        <w:t>Cerqui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Roberto Peli</w:t>
      </w:r>
    </w:p>
    <w:p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>
      <w:pPr>
        <w:pStyle w:val="Nessunaspaziatura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Partecipano, inoltre, i soci</w:t>
      </w:r>
      <w:r>
        <w:rPr>
          <w:rFonts w:ascii="Arial" w:hAnsi="Arial" w:cs="Arial"/>
          <w:sz w:val="24"/>
          <w:szCs w:val="24"/>
        </w:rPr>
        <w:t xml:space="preserve">: Alberto Rossini, Gabriella Campana, Maurizio </w:t>
      </w:r>
      <w:proofErr w:type="gramStart"/>
      <w:r>
        <w:rPr>
          <w:rFonts w:ascii="Arial" w:hAnsi="Arial" w:cs="Arial"/>
          <w:sz w:val="24"/>
          <w:szCs w:val="24"/>
        </w:rPr>
        <w:t>Forcella,  Angelo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Binosi</w:t>
      </w:r>
      <w:proofErr w:type="spellEnd"/>
    </w:p>
    <w:p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Ospiti</w:t>
      </w:r>
      <w:r>
        <w:rPr>
          <w:rFonts w:ascii="Arial" w:hAnsi="Arial" w:cs="Arial"/>
          <w:sz w:val="24"/>
          <w:szCs w:val="24"/>
        </w:rPr>
        <w:t>: nessuno</w:t>
      </w:r>
    </w:p>
    <w:p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Ordine del giorno:</w:t>
      </w:r>
    </w:p>
    <w:p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 xml:space="preserve">lettura e </w:t>
      </w:r>
      <w:r>
        <w:rPr>
          <w:rFonts w:ascii="Arial" w:eastAsia="Calibri" w:hAnsi="Arial" w:cs="Arial"/>
          <w:sz w:val="24"/>
          <w:szCs w:val="24"/>
        </w:rPr>
        <w:t xml:space="preserve">approvazione verbale riunione consiglio precedente 5 novembre </w:t>
      </w:r>
    </w:p>
    <w:p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- report conferenza dei presidenti</w:t>
      </w:r>
    </w:p>
    <w:p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- report collaborazione con Poliambulanza per prevenzione tumore al pancreas</w:t>
      </w:r>
    </w:p>
    <w:p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- pedalata contro i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femminicidi</w:t>
      </w:r>
      <w:proofErr w:type="spellEnd"/>
    </w:p>
    <w:p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- progetto cuore</w:t>
      </w:r>
    </w:p>
    <w:p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- cena sociale</w:t>
      </w:r>
    </w:p>
    <w:p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- varie ed eventuali.</w:t>
      </w:r>
    </w:p>
    <w:p>
      <w:pPr>
        <w:spacing w:after="0"/>
        <w:rPr>
          <w:rFonts w:ascii="Arial" w:hAnsi="Arial" w:cs="Arial"/>
          <w:bCs/>
          <w:sz w:val="24"/>
          <w:szCs w:val="24"/>
        </w:rPr>
      </w:pPr>
    </w:p>
    <w:p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Il presidente Marco Zani apre l’assemblea alle ore 20,50.</w:t>
      </w:r>
    </w:p>
    <w:p>
      <w:pPr>
        <w:spacing w:after="0"/>
        <w:rPr>
          <w:rFonts w:ascii="Arial" w:hAnsi="Arial" w:cs="Arial"/>
          <w:bCs/>
          <w:sz w:val="24"/>
          <w:szCs w:val="24"/>
        </w:rPr>
      </w:pPr>
    </w:p>
    <w:p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Comunicazioni di servizio:</w:t>
      </w:r>
    </w:p>
    <w:p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gli iscritti per la nuova annualità 2022 sono definitivi n.72 (in allegato i nominativi), tutti ammessi</w:t>
      </w:r>
      <w:r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 </w:t>
      </w:r>
    </w:p>
    <w:p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>
      <w:p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Verbale consiglio direttivo del 5 novembre 2021</w:t>
      </w:r>
    </w:p>
    <w:p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I presenti approvano il verbale del consiglio del 5 novembre. Il presidente e il segretario sottoscrizione lo stesso.</w:t>
      </w:r>
    </w:p>
    <w:p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</w:pPr>
    </w:p>
    <w:p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 xml:space="preserve">Report conferenza presidenti </w:t>
      </w:r>
    </w:p>
    <w:p>
      <w:pPr>
        <w:spacing w:after="0"/>
        <w:jc w:val="both"/>
        <w:rPr>
          <w:rFonts w:ascii="Arial" w:eastAsia="Times New Roman" w:hAnsi="Arial" w:cs="Arial"/>
          <w:spacing w:val="-15"/>
          <w:sz w:val="24"/>
          <w:szCs w:val="24"/>
          <w:lang w:eastAsia="it-IT"/>
        </w:rPr>
      </w:pPr>
      <w:r>
        <w:rPr>
          <w:rFonts w:ascii="Arial" w:eastAsia="Times New Roman" w:hAnsi="Arial" w:cs="Arial"/>
          <w:bCs/>
          <w:sz w:val="24"/>
          <w:szCs w:val="24"/>
          <w:lang w:eastAsia="it-IT"/>
        </w:rPr>
        <w:t>Conferenza </w:t>
      </w:r>
      <w:r>
        <w:rPr>
          <w:rFonts w:ascii="Arial" w:eastAsia="Times New Roman" w:hAnsi="Arial" w:cs="Arial"/>
          <w:bCs/>
          <w:spacing w:val="-15"/>
          <w:sz w:val="24"/>
          <w:szCs w:val="24"/>
          <w:lang w:eastAsia="it-IT"/>
        </w:rPr>
        <w:t>dei Presidenti FIAB 2021 si è tenuta a Sestri Levante sabato 20 e domenica 21 novembre</w:t>
      </w:r>
      <w:r>
        <w:rPr>
          <w:rFonts w:ascii="Arial" w:eastAsia="Times New Roman" w:hAnsi="Arial" w:cs="Arial"/>
          <w:spacing w:val="-15"/>
          <w:sz w:val="24"/>
          <w:szCs w:val="24"/>
          <w:lang w:eastAsia="it-IT"/>
        </w:rPr>
        <w:t>.</w:t>
      </w:r>
    </w:p>
    <w:p>
      <w:pPr>
        <w:spacing w:after="0"/>
        <w:jc w:val="both"/>
        <w:rPr>
          <w:rFonts w:ascii="Arial" w:eastAsia="Times New Roman" w:hAnsi="Arial" w:cs="Arial"/>
          <w:spacing w:val="-15"/>
          <w:sz w:val="24"/>
          <w:szCs w:val="24"/>
          <w:lang w:eastAsia="it-IT"/>
        </w:rPr>
      </w:pPr>
      <w:r>
        <w:rPr>
          <w:rFonts w:ascii="Arial" w:eastAsia="Times New Roman" w:hAnsi="Arial" w:cs="Arial"/>
          <w:spacing w:val="-15"/>
          <w:sz w:val="24"/>
          <w:szCs w:val="24"/>
          <w:lang w:eastAsia="it-IT"/>
        </w:rPr>
        <w:lastRenderedPageBreak/>
        <w:t>Durante la conferenza sono stati esposti (con utilizzo anche di slide) molteplici temi soprattutto riguardanti:</w:t>
      </w:r>
    </w:p>
    <w:p>
      <w:pPr>
        <w:spacing w:after="0"/>
        <w:jc w:val="both"/>
        <w:rPr>
          <w:rFonts w:ascii="Arial" w:eastAsia="Times New Roman" w:hAnsi="Arial" w:cs="Arial"/>
          <w:spacing w:val="-15"/>
          <w:sz w:val="24"/>
          <w:szCs w:val="24"/>
          <w:lang w:eastAsia="it-IT"/>
        </w:rPr>
      </w:pPr>
      <w:r>
        <w:rPr>
          <w:rFonts w:ascii="Arial" w:eastAsia="Times New Roman" w:hAnsi="Arial" w:cs="Arial"/>
          <w:spacing w:val="-15"/>
          <w:sz w:val="24"/>
          <w:szCs w:val="24"/>
          <w:lang w:eastAsia="it-IT"/>
        </w:rPr>
        <w:t>- normativa nazionale ed europea sulla mobilità ciclabile,</w:t>
      </w:r>
    </w:p>
    <w:p>
      <w:pPr>
        <w:spacing w:after="0"/>
        <w:jc w:val="both"/>
        <w:rPr>
          <w:rFonts w:ascii="Arial" w:eastAsia="Times New Roman" w:hAnsi="Arial" w:cs="Arial"/>
          <w:spacing w:val="-15"/>
          <w:sz w:val="24"/>
          <w:szCs w:val="24"/>
          <w:lang w:eastAsia="it-IT"/>
        </w:rPr>
      </w:pPr>
      <w:r>
        <w:rPr>
          <w:rFonts w:ascii="Arial" w:eastAsia="Times New Roman" w:hAnsi="Arial" w:cs="Arial"/>
          <w:spacing w:val="-15"/>
          <w:sz w:val="24"/>
          <w:szCs w:val="24"/>
          <w:lang w:eastAsia="it-IT"/>
        </w:rPr>
        <w:t xml:space="preserve">- aggiornamento sull’adeguamento dei piani regionali relativi alla mobilità e sull’apporto di </w:t>
      </w:r>
      <w:proofErr w:type="spellStart"/>
      <w:r>
        <w:rPr>
          <w:rFonts w:ascii="Arial" w:eastAsia="Times New Roman" w:hAnsi="Arial" w:cs="Arial"/>
          <w:spacing w:val="-15"/>
          <w:sz w:val="24"/>
          <w:szCs w:val="24"/>
          <w:lang w:eastAsia="it-IT"/>
        </w:rPr>
        <w:t>Fiab</w:t>
      </w:r>
      <w:proofErr w:type="spellEnd"/>
      <w:r>
        <w:rPr>
          <w:rFonts w:ascii="Arial" w:eastAsia="Times New Roman" w:hAnsi="Arial" w:cs="Arial"/>
          <w:spacing w:val="-15"/>
          <w:sz w:val="24"/>
          <w:szCs w:val="24"/>
          <w:lang w:eastAsia="it-IT"/>
        </w:rPr>
        <w:t xml:space="preserve"> (con personale qualificato) in tale ambito,</w:t>
      </w:r>
    </w:p>
    <w:p>
      <w:pPr>
        <w:spacing w:after="0"/>
        <w:jc w:val="both"/>
        <w:rPr>
          <w:rFonts w:ascii="Arial" w:eastAsia="Times New Roman" w:hAnsi="Arial" w:cs="Arial"/>
          <w:spacing w:val="-15"/>
          <w:sz w:val="24"/>
          <w:szCs w:val="24"/>
          <w:lang w:eastAsia="it-IT"/>
        </w:rPr>
      </w:pPr>
      <w:r>
        <w:rPr>
          <w:rFonts w:ascii="Arial" w:eastAsia="Times New Roman" w:hAnsi="Arial" w:cs="Arial"/>
          <w:spacing w:val="-15"/>
          <w:sz w:val="24"/>
          <w:szCs w:val="24"/>
          <w:lang w:eastAsia="it-IT"/>
        </w:rPr>
        <w:t>- questione monopattini: normativa e impatto ambientale raffrontati con tutti gli altri veicolo a combustione e non e velocipedi a spinta manuale ed elettrici.</w:t>
      </w:r>
    </w:p>
    <w:p>
      <w:pPr>
        <w:spacing w:after="0"/>
        <w:jc w:val="both"/>
        <w:rPr>
          <w:rFonts w:ascii="Arial" w:eastAsia="Times New Roman" w:hAnsi="Arial" w:cs="Arial"/>
          <w:spacing w:val="-15"/>
          <w:sz w:val="24"/>
          <w:szCs w:val="24"/>
          <w:lang w:eastAsia="it-IT"/>
        </w:rPr>
      </w:pPr>
      <w:r>
        <w:rPr>
          <w:rFonts w:ascii="Arial" w:eastAsia="Times New Roman" w:hAnsi="Arial" w:cs="Arial"/>
          <w:spacing w:val="-15"/>
          <w:sz w:val="24"/>
          <w:szCs w:val="24"/>
          <w:lang w:eastAsia="it-IT"/>
        </w:rPr>
        <w:t xml:space="preserve">Passando poi ad argomenti più interni a </w:t>
      </w:r>
      <w:proofErr w:type="spellStart"/>
      <w:r>
        <w:rPr>
          <w:rFonts w:ascii="Arial" w:eastAsia="Times New Roman" w:hAnsi="Arial" w:cs="Arial"/>
          <w:spacing w:val="-15"/>
          <w:sz w:val="24"/>
          <w:szCs w:val="24"/>
          <w:lang w:eastAsia="it-IT"/>
        </w:rPr>
        <w:t>Fiab</w:t>
      </w:r>
      <w:proofErr w:type="spellEnd"/>
      <w:r>
        <w:rPr>
          <w:rFonts w:ascii="Arial" w:eastAsia="Times New Roman" w:hAnsi="Arial" w:cs="Arial"/>
          <w:spacing w:val="-15"/>
          <w:sz w:val="24"/>
          <w:szCs w:val="24"/>
          <w:lang w:eastAsia="it-IT"/>
        </w:rPr>
        <w:t xml:space="preserve"> quali:</w:t>
      </w:r>
    </w:p>
    <w:p>
      <w:pPr>
        <w:spacing w:after="0"/>
        <w:jc w:val="both"/>
        <w:rPr>
          <w:rFonts w:ascii="Arial" w:eastAsia="Times New Roman" w:hAnsi="Arial" w:cs="Arial"/>
          <w:spacing w:val="-15"/>
          <w:sz w:val="24"/>
          <w:szCs w:val="24"/>
          <w:lang w:eastAsia="it-IT"/>
        </w:rPr>
      </w:pPr>
      <w:r>
        <w:rPr>
          <w:rFonts w:ascii="Arial" w:eastAsia="Times New Roman" w:hAnsi="Arial" w:cs="Arial"/>
          <w:spacing w:val="-15"/>
          <w:sz w:val="24"/>
          <w:szCs w:val="24"/>
          <w:lang w:eastAsia="it-IT"/>
        </w:rPr>
        <w:t xml:space="preserve">- gestione risorse umane e riflessioni sul bilancio sociale 2021(previsionale), </w:t>
      </w:r>
    </w:p>
    <w:p>
      <w:pPr>
        <w:spacing w:after="0"/>
        <w:jc w:val="both"/>
        <w:rPr>
          <w:rFonts w:ascii="Arial" w:eastAsia="Times New Roman" w:hAnsi="Arial" w:cs="Arial"/>
          <w:spacing w:val="-15"/>
          <w:sz w:val="24"/>
          <w:szCs w:val="24"/>
          <w:lang w:eastAsia="it-IT"/>
        </w:rPr>
      </w:pPr>
      <w:r>
        <w:rPr>
          <w:rFonts w:ascii="Arial" w:eastAsia="Times New Roman" w:hAnsi="Arial" w:cs="Arial"/>
          <w:spacing w:val="-15"/>
          <w:sz w:val="24"/>
          <w:szCs w:val="24"/>
          <w:lang w:eastAsia="it-IT"/>
        </w:rPr>
        <w:t xml:space="preserve">- </w:t>
      </w:r>
      <w:proofErr w:type="gramStart"/>
      <w:r>
        <w:rPr>
          <w:rFonts w:ascii="Arial" w:eastAsia="Times New Roman" w:hAnsi="Arial" w:cs="Arial"/>
          <w:spacing w:val="-15"/>
          <w:sz w:val="24"/>
          <w:szCs w:val="24"/>
          <w:lang w:eastAsia="it-IT"/>
        </w:rPr>
        <w:t>CFE  ITA</w:t>
      </w:r>
      <w:proofErr w:type="gramEnd"/>
      <w:r>
        <w:rPr>
          <w:rFonts w:ascii="Arial" w:eastAsia="Times New Roman" w:hAnsi="Arial" w:cs="Arial"/>
          <w:spacing w:val="-15"/>
          <w:sz w:val="24"/>
          <w:szCs w:val="24"/>
          <w:lang w:eastAsia="it-IT"/>
        </w:rPr>
        <w:t xml:space="preserve"> -Certificazione per Aziende Bike </w:t>
      </w:r>
      <w:proofErr w:type="spellStart"/>
      <w:r>
        <w:rPr>
          <w:rFonts w:ascii="Arial" w:eastAsia="Times New Roman" w:hAnsi="Arial" w:cs="Arial"/>
          <w:spacing w:val="-15"/>
          <w:sz w:val="24"/>
          <w:szCs w:val="24"/>
          <w:lang w:eastAsia="it-IT"/>
        </w:rPr>
        <w:t>Friendly</w:t>
      </w:r>
      <w:proofErr w:type="spellEnd"/>
      <w:r>
        <w:rPr>
          <w:rFonts w:ascii="Arial" w:eastAsia="Times New Roman" w:hAnsi="Arial" w:cs="Arial"/>
          <w:spacing w:val="-15"/>
          <w:sz w:val="24"/>
          <w:szCs w:val="24"/>
          <w:lang w:eastAsia="it-IT"/>
        </w:rPr>
        <w:t xml:space="preserve"> di cui la </w:t>
      </w:r>
      <w:proofErr w:type="spellStart"/>
      <w:r>
        <w:rPr>
          <w:rFonts w:ascii="Arial" w:eastAsia="Times New Roman" w:hAnsi="Arial" w:cs="Arial"/>
          <w:spacing w:val="-15"/>
          <w:sz w:val="24"/>
          <w:szCs w:val="24"/>
          <w:lang w:eastAsia="it-IT"/>
        </w:rPr>
        <w:t>Fiab</w:t>
      </w:r>
      <w:proofErr w:type="spellEnd"/>
      <w:r>
        <w:rPr>
          <w:rFonts w:ascii="Arial" w:eastAsia="Times New Roman" w:hAnsi="Arial" w:cs="Arial"/>
          <w:spacing w:val="-15"/>
          <w:sz w:val="24"/>
          <w:szCs w:val="24"/>
          <w:lang w:eastAsia="it-IT"/>
        </w:rPr>
        <w:t xml:space="preserve"> ha esclusa per l’Italia,</w:t>
      </w:r>
    </w:p>
    <w:p>
      <w:pPr>
        <w:spacing w:after="0"/>
        <w:jc w:val="both"/>
        <w:rPr>
          <w:rFonts w:ascii="Arial" w:eastAsia="Times New Roman" w:hAnsi="Arial" w:cs="Arial"/>
          <w:spacing w:val="-15"/>
          <w:sz w:val="24"/>
          <w:szCs w:val="24"/>
          <w:lang w:eastAsia="it-IT"/>
        </w:rPr>
      </w:pPr>
      <w:r>
        <w:rPr>
          <w:rFonts w:ascii="Arial" w:eastAsia="Times New Roman" w:hAnsi="Arial" w:cs="Arial"/>
          <w:spacing w:val="-15"/>
          <w:sz w:val="24"/>
          <w:szCs w:val="24"/>
          <w:lang w:eastAsia="it-IT"/>
        </w:rPr>
        <w:t xml:space="preserve">- accesso a bandi e collaborazioni sottoscritte con altre realtà nazionali (quali esempio </w:t>
      </w:r>
      <w:proofErr w:type="spellStart"/>
      <w:r>
        <w:rPr>
          <w:rFonts w:ascii="Arial" w:eastAsia="Times New Roman" w:hAnsi="Arial" w:cs="Arial"/>
          <w:spacing w:val="-15"/>
          <w:sz w:val="24"/>
          <w:szCs w:val="24"/>
          <w:lang w:eastAsia="it-IT"/>
        </w:rPr>
        <w:t>wwf</w:t>
      </w:r>
      <w:proofErr w:type="spellEnd"/>
      <w:r>
        <w:rPr>
          <w:rFonts w:ascii="Arial" w:eastAsia="Times New Roman" w:hAnsi="Arial" w:cs="Arial"/>
          <w:spacing w:val="-15"/>
          <w:sz w:val="24"/>
          <w:szCs w:val="24"/>
          <w:lang w:eastAsia="it-IT"/>
        </w:rPr>
        <w:t xml:space="preserve">, </w:t>
      </w:r>
      <w:proofErr w:type="spellStart"/>
      <w:r>
        <w:rPr>
          <w:rFonts w:ascii="Arial" w:eastAsia="Times New Roman" w:hAnsi="Arial" w:cs="Arial"/>
          <w:spacing w:val="-15"/>
          <w:sz w:val="24"/>
          <w:szCs w:val="24"/>
          <w:lang w:eastAsia="it-IT"/>
        </w:rPr>
        <w:t>unicef</w:t>
      </w:r>
      <w:proofErr w:type="spellEnd"/>
      <w:r>
        <w:rPr>
          <w:rFonts w:ascii="Arial" w:eastAsia="Times New Roman" w:hAnsi="Arial" w:cs="Arial"/>
          <w:spacing w:val="-15"/>
          <w:sz w:val="24"/>
          <w:szCs w:val="24"/>
          <w:lang w:eastAsia="it-IT"/>
        </w:rPr>
        <w:t xml:space="preserve">, </w:t>
      </w:r>
      <w:proofErr w:type="spellStart"/>
      <w:r>
        <w:rPr>
          <w:rFonts w:ascii="Arial" w:eastAsia="Times New Roman" w:hAnsi="Arial" w:cs="Arial"/>
          <w:spacing w:val="-15"/>
          <w:sz w:val="24"/>
          <w:szCs w:val="24"/>
          <w:lang w:eastAsia="it-IT"/>
        </w:rPr>
        <w:t>ecc</w:t>
      </w:r>
      <w:proofErr w:type="spellEnd"/>
      <w:r>
        <w:rPr>
          <w:rFonts w:ascii="Arial" w:eastAsia="Times New Roman" w:hAnsi="Arial" w:cs="Arial"/>
          <w:spacing w:val="-15"/>
          <w:sz w:val="24"/>
          <w:szCs w:val="24"/>
          <w:lang w:eastAsia="it-IT"/>
        </w:rPr>
        <w:t xml:space="preserve">),  </w:t>
      </w:r>
    </w:p>
    <w:p>
      <w:pPr>
        <w:spacing w:after="0"/>
        <w:jc w:val="both"/>
        <w:rPr>
          <w:rFonts w:ascii="Arial" w:eastAsia="Times New Roman" w:hAnsi="Arial" w:cs="Arial"/>
          <w:spacing w:val="-15"/>
          <w:sz w:val="24"/>
          <w:szCs w:val="24"/>
          <w:lang w:eastAsia="it-IT"/>
        </w:rPr>
      </w:pPr>
      <w:r>
        <w:rPr>
          <w:rFonts w:ascii="Arial" w:eastAsia="Times New Roman" w:hAnsi="Arial" w:cs="Arial"/>
          <w:spacing w:val="-15"/>
          <w:sz w:val="24"/>
          <w:szCs w:val="24"/>
          <w:lang w:eastAsia="it-IT"/>
        </w:rPr>
        <w:t>- report sull’andamento adesione soci durante la pandemia, chiarimenti sulla gestione di ‘</w:t>
      </w:r>
      <w:proofErr w:type="spellStart"/>
      <w:r>
        <w:rPr>
          <w:rFonts w:ascii="Arial" w:eastAsia="Times New Roman" w:hAnsi="Arial" w:cs="Arial"/>
          <w:spacing w:val="-15"/>
          <w:sz w:val="24"/>
          <w:szCs w:val="24"/>
          <w:lang w:eastAsia="it-IT"/>
        </w:rPr>
        <w:t>cariddi’e</w:t>
      </w:r>
      <w:proofErr w:type="spellEnd"/>
      <w:r>
        <w:rPr>
          <w:rFonts w:ascii="Arial" w:eastAsia="Times New Roman" w:hAnsi="Arial" w:cs="Arial"/>
          <w:spacing w:val="-15"/>
          <w:sz w:val="24"/>
          <w:szCs w:val="24"/>
          <w:lang w:eastAsia="it-IT"/>
        </w:rPr>
        <w:t xml:space="preserve"> nuovi obiettivi.</w:t>
      </w:r>
    </w:p>
    <w:p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it-IT"/>
        </w:rPr>
      </w:pPr>
      <w:r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it-IT"/>
        </w:rPr>
        <w:t>Ecco come si sono avvicendati gli interventi nelle 2 giornate:</w:t>
      </w:r>
    </w:p>
    <w:p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it-IT"/>
        </w:rPr>
      </w:pPr>
      <w:r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it-IT"/>
        </w:rPr>
        <w:t>Sabato</w:t>
      </w:r>
    </w:p>
    <w:p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it-IT"/>
        </w:rPr>
      </w:pPr>
      <w:proofErr w:type="gramStart"/>
      <w:r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it-IT"/>
        </w:rPr>
        <w:t>-“</w:t>
      </w:r>
      <w:proofErr w:type="gramEnd"/>
      <w:r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it-IT"/>
        </w:rPr>
        <w:t>Rete Ciclabile Nazionale: a che punto siamo?”</w:t>
      </w:r>
    </w:p>
    <w:p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A partire dalla legge di bilancio 2016, l’Italia ha avviato il processo di formazione della Rete Ciclabile Nazionale, auspicato e promosso da FIAB da oltre trent’anni, che ha nel SNCT e nel PNMC i due più importanti strumenti di sviluppo. A sei anni di distanza da quella finanziaria e a tre dalla legge 2/2018, è opportuno un primo bilancio.</w:t>
      </w:r>
    </w:p>
    <w:p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it-IT"/>
        </w:rPr>
        <w:t>-Gli studi per il piano generale della mobilità ciclistica” Prof.</w:t>
      </w:r>
      <w:r>
        <w:rPr>
          <w:rFonts w:ascii="Arial" w:eastAsia="Times New Roman" w:hAnsi="Arial" w:cs="Arial"/>
          <w:sz w:val="24"/>
          <w:szCs w:val="24"/>
          <w:lang w:eastAsia="it-IT"/>
        </w:rPr>
        <w:t> </w:t>
      </w:r>
      <w:r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it-IT"/>
        </w:rPr>
        <w:t>Riccardo Palma</w:t>
      </w:r>
      <w:r>
        <w:rPr>
          <w:rFonts w:ascii="Arial" w:eastAsia="Times New Roman" w:hAnsi="Arial" w:cs="Arial"/>
          <w:sz w:val="24"/>
          <w:szCs w:val="24"/>
          <w:lang w:eastAsia="it-IT"/>
        </w:rPr>
        <w:t> – Politecnico di Torino, Dipartimento Architettura e Design (DAD) e </w:t>
      </w:r>
      <w:r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it-IT"/>
        </w:rPr>
        <w:t>Prof. Italo Meloni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 – Università di Cagliari, </w:t>
      </w:r>
      <w:proofErr w:type="spellStart"/>
      <w:r>
        <w:rPr>
          <w:rFonts w:ascii="Arial" w:eastAsia="Times New Roman" w:hAnsi="Arial" w:cs="Arial"/>
          <w:sz w:val="24"/>
          <w:szCs w:val="24"/>
          <w:lang w:eastAsia="it-IT"/>
        </w:rPr>
        <w:t>Dip</w:t>
      </w:r>
      <w:proofErr w:type="spellEnd"/>
      <w:r>
        <w:rPr>
          <w:rFonts w:ascii="Arial" w:eastAsia="Times New Roman" w:hAnsi="Arial" w:cs="Arial"/>
          <w:sz w:val="24"/>
          <w:szCs w:val="24"/>
          <w:lang w:eastAsia="it-IT"/>
        </w:rPr>
        <w:t xml:space="preserve">. </w:t>
      </w:r>
      <w:proofErr w:type="gramStart"/>
      <w:r>
        <w:rPr>
          <w:rFonts w:ascii="Arial" w:eastAsia="Times New Roman" w:hAnsi="Arial" w:cs="Arial"/>
          <w:sz w:val="24"/>
          <w:szCs w:val="24"/>
          <w:lang w:eastAsia="it-IT"/>
        </w:rPr>
        <w:t>di</w:t>
      </w:r>
      <w:proofErr w:type="gramEnd"/>
      <w:r>
        <w:rPr>
          <w:rFonts w:ascii="Arial" w:eastAsia="Times New Roman" w:hAnsi="Arial" w:cs="Arial"/>
          <w:sz w:val="24"/>
          <w:szCs w:val="24"/>
          <w:lang w:eastAsia="it-IT"/>
        </w:rPr>
        <w:t xml:space="preserve"> Ingegneria Civile, Ambientale e Architettura (CIREM)</w:t>
      </w:r>
    </w:p>
    <w:p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it-IT"/>
        </w:rPr>
      </w:pPr>
      <w:proofErr w:type="gramStart"/>
      <w:r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it-IT"/>
        </w:rPr>
        <w:t>-“</w:t>
      </w:r>
      <w:proofErr w:type="gramEnd"/>
      <w:r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it-IT"/>
        </w:rPr>
        <w:t xml:space="preserve">La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it-IT"/>
        </w:rPr>
        <w:t>Ciclovia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it-IT"/>
        </w:rPr>
        <w:t xml:space="preserve"> tirrenica” Luisa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it-IT"/>
        </w:rPr>
        <w:t>Pagone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it-IT"/>
        </w:rPr>
        <w:t>, </w:t>
      </w:r>
      <w:r>
        <w:rPr>
          <w:rFonts w:ascii="Arial" w:eastAsia="Times New Roman" w:hAnsi="Arial" w:cs="Arial"/>
          <w:sz w:val="24"/>
          <w:szCs w:val="24"/>
          <w:lang w:eastAsia="it-IT"/>
        </w:rPr>
        <w:t>Regione Liguria, Dipartimento Infrastrutture e Trasporti</w:t>
      </w:r>
    </w:p>
    <w:p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it-IT"/>
        </w:rPr>
      </w:pPr>
      <w:proofErr w:type="gramStart"/>
      <w:r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it-IT"/>
        </w:rPr>
        <w:t>-“</w:t>
      </w:r>
      <w:proofErr w:type="gramEnd"/>
      <w:r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it-IT"/>
        </w:rPr>
        <w:t>Il documento ANBI/CIREM/DAD/FIAB” Giorgio Ceccarelli</w:t>
      </w:r>
      <w:r>
        <w:rPr>
          <w:rFonts w:ascii="Arial" w:eastAsia="Times New Roman" w:hAnsi="Arial" w:cs="Arial"/>
          <w:sz w:val="24"/>
          <w:szCs w:val="24"/>
          <w:lang w:eastAsia="it-IT"/>
        </w:rPr>
        <w:t>, Coordinamento FIAB Nordovest</w:t>
      </w:r>
    </w:p>
    <w:p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it-IT"/>
        </w:rPr>
        <w:t>-Valutazioni conclusive di FIAB a cura di Giovanni Cardinali 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– Comitato Tecnico Scientifico di </w:t>
      </w:r>
      <w:proofErr w:type="spellStart"/>
      <w:r>
        <w:rPr>
          <w:rFonts w:ascii="Arial" w:eastAsia="Times New Roman" w:hAnsi="Arial" w:cs="Arial"/>
          <w:sz w:val="24"/>
          <w:szCs w:val="24"/>
          <w:lang w:eastAsia="it-IT"/>
        </w:rPr>
        <w:t>Bicitalia</w:t>
      </w:r>
      <w:proofErr w:type="spellEnd"/>
    </w:p>
    <w:p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it-IT"/>
        </w:rPr>
        <w:t>-Bilancio e pre-consuntivo FIAB 2021 </w:t>
      </w:r>
      <w:r>
        <w:rPr>
          <w:rFonts w:ascii="Arial" w:eastAsia="Times New Roman" w:hAnsi="Arial" w:cs="Arial"/>
          <w:sz w:val="24"/>
          <w:szCs w:val="24"/>
          <w:lang w:eastAsia="it-IT"/>
        </w:rPr>
        <w:t>(Alessandro Tursi, Presidente, e Luigi Menna, Tesoriere)</w:t>
      </w:r>
    </w:p>
    <w:p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it-IT"/>
        </w:rPr>
        <w:t>-Linee programmatiche 2022</w:t>
      </w:r>
      <w:r>
        <w:rPr>
          <w:rFonts w:ascii="Arial" w:eastAsia="Times New Roman" w:hAnsi="Arial" w:cs="Arial"/>
          <w:sz w:val="24"/>
          <w:szCs w:val="24"/>
          <w:lang w:eastAsia="it-IT"/>
        </w:rPr>
        <w:t> (Alessandro Tursi, Presidente)</w:t>
      </w:r>
    </w:p>
    <w:p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it-IT"/>
        </w:rPr>
        <w:t>-Andamento tesseramento 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(Michele </w:t>
      </w:r>
      <w:proofErr w:type="spellStart"/>
      <w:r>
        <w:rPr>
          <w:rFonts w:ascii="Arial" w:eastAsia="Times New Roman" w:hAnsi="Arial" w:cs="Arial"/>
          <w:sz w:val="24"/>
          <w:szCs w:val="24"/>
          <w:lang w:eastAsia="it-IT"/>
        </w:rPr>
        <w:t>Mutterle</w:t>
      </w:r>
      <w:proofErr w:type="spellEnd"/>
      <w:r>
        <w:rPr>
          <w:rFonts w:ascii="Arial" w:eastAsia="Times New Roman" w:hAnsi="Arial" w:cs="Arial"/>
          <w:sz w:val="24"/>
          <w:szCs w:val="24"/>
          <w:lang w:eastAsia="it-IT"/>
        </w:rPr>
        <w:t>, Segretario organizzativo FIAB)</w:t>
      </w:r>
    </w:p>
    <w:p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it-IT"/>
        </w:rPr>
        <w:t>-Aggiornamento sulla riforma del terzo settore: avvia del RUNTS</w:t>
      </w:r>
      <w:r>
        <w:rPr>
          <w:rFonts w:ascii="Arial" w:eastAsia="Times New Roman" w:hAnsi="Arial" w:cs="Arial"/>
          <w:sz w:val="24"/>
          <w:szCs w:val="24"/>
          <w:lang w:eastAsia="it-IT"/>
        </w:rPr>
        <w:t>. (Luigi Menna, Tesoriere FIAB)</w:t>
      </w:r>
    </w:p>
    <w:p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sz w:val="24"/>
          <w:szCs w:val="24"/>
          <w:lang w:eastAsia="it-IT"/>
        </w:rPr>
        <w:t>Domenica</w:t>
      </w:r>
    </w:p>
    <w:p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it-IT"/>
        </w:rPr>
        <w:t>- Aggiornamento su CIAB</w:t>
      </w:r>
      <w:r>
        <w:rPr>
          <w:rFonts w:ascii="Arial" w:eastAsia="Times New Roman" w:hAnsi="Arial" w:cs="Arial"/>
          <w:sz w:val="24"/>
          <w:szCs w:val="24"/>
          <w:lang w:eastAsia="it-IT"/>
        </w:rPr>
        <w:t> Club Imprese Amiche della Bicicletta (Antonio dalla Venezia, Presidente CIAB)</w:t>
      </w:r>
    </w:p>
    <w:p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 xml:space="preserve">- Come e </w:t>
      </w:r>
      <w:proofErr w:type="spellStart"/>
      <w:r>
        <w:rPr>
          <w:rFonts w:ascii="Arial" w:eastAsia="Times New Roman" w:hAnsi="Arial" w:cs="Arial"/>
          <w:sz w:val="24"/>
          <w:szCs w:val="24"/>
          <w:lang w:eastAsia="it-IT"/>
        </w:rPr>
        <w:t>perchè</w:t>
      </w:r>
      <w:proofErr w:type="spellEnd"/>
      <w:r>
        <w:rPr>
          <w:rFonts w:ascii="Arial" w:eastAsia="Times New Roman" w:hAnsi="Arial" w:cs="Arial"/>
          <w:sz w:val="24"/>
          <w:szCs w:val="24"/>
          <w:lang w:eastAsia="it-IT"/>
        </w:rPr>
        <w:t xml:space="preserve"> caricare gli eventi sul </w:t>
      </w:r>
      <w:r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it-IT"/>
        </w:rPr>
        <w:t>calendario nazionale </w:t>
      </w:r>
      <w:hyperlink r:id="rId8" w:history="1">
        <w:r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it-IT"/>
          </w:rPr>
          <w:t>andiamoinbici.it</w:t>
        </w:r>
      </w:hyperlink>
      <w:r>
        <w:rPr>
          <w:rFonts w:ascii="Arial" w:eastAsia="Times New Roman" w:hAnsi="Arial" w:cs="Arial"/>
          <w:sz w:val="24"/>
          <w:szCs w:val="24"/>
          <w:lang w:eastAsia="it-IT"/>
        </w:rPr>
        <w:t xml:space="preserve"> (Michele </w:t>
      </w:r>
      <w:proofErr w:type="spellStart"/>
      <w:r>
        <w:rPr>
          <w:rFonts w:ascii="Arial" w:eastAsia="Times New Roman" w:hAnsi="Arial" w:cs="Arial"/>
          <w:sz w:val="24"/>
          <w:szCs w:val="24"/>
          <w:lang w:eastAsia="it-IT"/>
        </w:rPr>
        <w:t>Mutterle</w:t>
      </w:r>
      <w:proofErr w:type="spellEnd"/>
      <w:r>
        <w:rPr>
          <w:rFonts w:ascii="Arial" w:eastAsia="Times New Roman" w:hAnsi="Arial" w:cs="Arial"/>
          <w:sz w:val="24"/>
          <w:szCs w:val="24"/>
          <w:lang w:eastAsia="it-IT"/>
        </w:rPr>
        <w:t>, Segretario organizzativo FIAB)</w:t>
      </w:r>
    </w:p>
    <w:p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it-IT"/>
        </w:rPr>
        <w:t>- I valori di FIAB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 (Valeria </w:t>
      </w:r>
      <w:proofErr w:type="spellStart"/>
      <w:r>
        <w:rPr>
          <w:rFonts w:ascii="Arial" w:eastAsia="Times New Roman" w:hAnsi="Arial" w:cs="Arial"/>
          <w:sz w:val="24"/>
          <w:szCs w:val="24"/>
          <w:lang w:eastAsia="it-IT"/>
        </w:rPr>
        <w:t>Lorenzelli</w:t>
      </w:r>
      <w:proofErr w:type="spellEnd"/>
      <w:r>
        <w:rPr>
          <w:rFonts w:ascii="Arial" w:eastAsia="Times New Roman" w:hAnsi="Arial" w:cs="Arial"/>
          <w:sz w:val="24"/>
          <w:szCs w:val="24"/>
          <w:lang w:eastAsia="it-IT"/>
        </w:rPr>
        <w:t>)</w:t>
      </w:r>
    </w:p>
    <w:p>
      <w:pPr>
        <w:spacing w:after="0"/>
        <w:jc w:val="both"/>
        <w:rPr>
          <w:rFonts w:ascii="Arial" w:eastAsia="Times New Roman" w:hAnsi="Arial" w:cs="Arial"/>
          <w:spacing w:val="-15"/>
          <w:sz w:val="24"/>
          <w:szCs w:val="24"/>
          <w:lang w:eastAsia="it-IT"/>
        </w:rPr>
      </w:pPr>
      <w:r>
        <w:rPr>
          <w:rStyle w:val="Enfasigrassetto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lastRenderedPageBreak/>
        <w:t xml:space="preserve">- </w:t>
      </w:r>
      <w:r>
        <w:rPr>
          <w:rStyle w:val="Enfasigrassetto"/>
          <w:rFonts w:ascii="Arial" w:hAnsi="Arial" w:cs="Arial"/>
          <w:b w:val="0"/>
          <w:sz w:val="24"/>
          <w:szCs w:val="24"/>
          <w:bdr w:val="none" w:sz="0" w:space="0" w:color="auto" w:frame="1"/>
          <w:shd w:val="clear" w:color="auto" w:fill="FFFFFF"/>
        </w:rPr>
        <w:t>Presentazione</w:t>
      </w:r>
      <w:r>
        <w:rPr>
          <w:rStyle w:val="Enfasigrassetto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buone pratiche </w:t>
      </w:r>
      <w:r>
        <w:rPr>
          <w:rStyle w:val="Enfasigrassetto"/>
          <w:rFonts w:ascii="Arial" w:hAnsi="Arial" w:cs="Arial"/>
          <w:b w:val="0"/>
          <w:sz w:val="24"/>
          <w:szCs w:val="24"/>
          <w:bdr w:val="none" w:sz="0" w:space="0" w:color="auto" w:frame="1"/>
          <w:shd w:val="clear" w:color="auto" w:fill="FFFFFF"/>
        </w:rPr>
        <w:t>da parte delle associazioni.</w:t>
      </w:r>
    </w:p>
    <w:p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>Report collaborazione con Poliambulanza per prevenzione tumore al pancreas</w:t>
      </w:r>
    </w:p>
    <w:p>
      <w:pPr>
        <w:spacing w:after="0"/>
        <w:jc w:val="both"/>
        <w:rPr>
          <w:rFonts w:ascii="Arial" w:eastAsia="Times New Roman" w:hAnsi="Arial" w:cs="Arial"/>
          <w:iCs/>
          <w:sz w:val="24"/>
          <w:szCs w:val="24"/>
        </w:rPr>
      </w:pPr>
      <w:proofErr w:type="gramStart"/>
      <w:r>
        <w:rPr>
          <w:rFonts w:ascii="Arial" w:eastAsia="Times New Roman" w:hAnsi="Arial" w:cs="Arial"/>
          <w:iCs/>
          <w:sz w:val="24"/>
          <w:szCs w:val="24"/>
        </w:rPr>
        <w:t>il</w:t>
      </w:r>
      <w:proofErr w:type="gramEnd"/>
      <w:r>
        <w:rPr>
          <w:rFonts w:ascii="Arial" w:eastAsia="Times New Roman" w:hAnsi="Arial" w:cs="Arial"/>
          <w:iCs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sz w:val="24"/>
          <w:szCs w:val="24"/>
        </w:rPr>
        <w:t>20 novembre</w:t>
      </w:r>
      <w:r>
        <w:rPr>
          <w:rFonts w:ascii="Arial" w:eastAsia="Times New Roman" w:hAnsi="Arial" w:cs="Arial"/>
          <w:iCs/>
          <w:sz w:val="24"/>
          <w:szCs w:val="24"/>
        </w:rPr>
        <w:t xml:space="preserve"> è stata richiesta la ns collaborazione dall’ospedale Poliambulanza per supportare sul percorso la biciclettata di alcuni medici, obbiettivo dell’evento sensibilizzare la collettività sui tumore al pancreas. L’iniziativa si è svolta la mattina(9-12) con partenza dall’Istituto verso i mercati di Castenedolo, Travagliato, Gussago e Salò e nel pomeriggio partenza dall’Istituto verso il centro città. </w:t>
      </w:r>
    </w:p>
    <w:p>
      <w:pPr>
        <w:shd w:val="clear" w:color="auto" w:fill="FFFFFF"/>
        <w:spacing w:after="0"/>
        <w:jc w:val="both"/>
        <w:rPr>
          <w:rFonts w:ascii="Arial" w:eastAsia="Times New Roman" w:hAnsi="Arial" w:cs="Arial"/>
          <w:iCs/>
          <w:sz w:val="24"/>
          <w:szCs w:val="24"/>
        </w:rPr>
      </w:pPr>
      <w:r>
        <w:rPr>
          <w:rFonts w:ascii="Arial" w:eastAsia="Times New Roman" w:hAnsi="Arial" w:cs="Arial"/>
          <w:iCs/>
          <w:sz w:val="24"/>
          <w:szCs w:val="24"/>
        </w:rPr>
        <w:t>Siamo riusciti a reperire i volontari x accompagnare i medici in tutti percorsi, il tempo ci ha dato una mano, infatti è stata una discreta giornata per il periodo. Per le iniziative del mattino presenti circa 30 persone mentre per quella del pomeriggio 15 persone.</w:t>
      </w:r>
    </w:p>
    <w:p>
      <w:pPr>
        <w:shd w:val="clear" w:color="auto" w:fill="FFFFFF"/>
        <w:spacing w:after="0"/>
        <w:rPr>
          <w:rFonts w:ascii="Arial" w:eastAsia="Times New Roman" w:hAnsi="Arial" w:cs="Arial"/>
          <w:iCs/>
          <w:sz w:val="24"/>
          <w:szCs w:val="24"/>
        </w:rPr>
      </w:pPr>
    </w:p>
    <w:p>
      <w:pPr>
        <w:shd w:val="clear" w:color="auto" w:fill="FFFFFF"/>
        <w:spacing w:after="0"/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 xml:space="preserve">Pedalata contro i </w:t>
      </w: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>femminicidi</w:t>
      </w:r>
      <w:proofErr w:type="spellEnd"/>
    </w:p>
    <w:p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Marco con Ettore Brunelli (e altri simpatizzanti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Fiab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) e con la collaborazione delle Acli continua l’organizzazione della Pedalata (patrocinata dal Comune) di sabato </w:t>
      </w:r>
      <w:r>
        <w:rPr>
          <w:rFonts w:ascii="Arial" w:eastAsia="Times New Roman" w:hAnsi="Arial" w:cs="Arial"/>
          <w:i/>
          <w:color w:val="000000"/>
          <w:sz w:val="24"/>
          <w:szCs w:val="24"/>
          <w:lang w:eastAsia="it-IT"/>
        </w:rPr>
        <w:t xml:space="preserve">27 novembre 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con partenza alle ore 9 da via S Faustino (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Bs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). I percorsi saranno 3, un verso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ovest ,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1 verso sud e 1 verso est, di 50km circa cadauno. </w:t>
      </w:r>
    </w:p>
    <w:p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 tutt’ora da noi si sono iscritti n.68 ciclisti mentre alle Acli iscritti circa 30.</w:t>
      </w:r>
    </w:p>
    <w:p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Durante il pedalata si farà tappa in vari Comuni ove presente la ‘panchina rossa’ e simbolicamente verrà lasciata una rosa rossa.</w:t>
      </w:r>
    </w:p>
    <w:p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Si concorda che le rose per l’evento verranno acquistate dalla ns associazione (spese circa 40 euro).</w:t>
      </w:r>
    </w:p>
    <w:p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>
      <w:pPr>
        <w:shd w:val="clear" w:color="auto" w:fill="FFFFFF"/>
        <w:spacing w:after="0"/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 xml:space="preserve">Progetto </w:t>
      </w:r>
      <w:proofErr w:type="gramStart"/>
      <w:r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>cuore(</w:t>
      </w:r>
      <w:proofErr w:type="gramEnd"/>
      <w:r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>ex cava argilla Castenedolo)</w:t>
      </w:r>
    </w:p>
    <w:p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Ha seguito della telefonata di Nunzio Pisano nella quale si comunica la partenza del progetto, Marco ha compilato ed inviato una lettera nella quale si manifesta il ns interesse a supportare l’iniziativa (la quale si allega al presente verbale).</w:t>
      </w:r>
    </w:p>
    <w:p>
      <w:pPr>
        <w:shd w:val="clear" w:color="auto" w:fill="FFFFFF"/>
        <w:spacing w:after="0"/>
        <w:rPr>
          <w:rFonts w:ascii="Arial" w:eastAsia="Times New Roman" w:hAnsi="Arial" w:cs="Arial"/>
          <w:b/>
          <w:iCs/>
          <w:sz w:val="24"/>
          <w:szCs w:val="24"/>
        </w:rPr>
      </w:pPr>
    </w:p>
    <w:p>
      <w:pPr>
        <w:shd w:val="clear" w:color="auto" w:fill="FFFFFF"/>
        <w:spacing w:after="0"/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>Cena sociale</w:t>
      </w:r>
    </w:p>
    <w:p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Contattato il ristorante trattoria Arcangelo e prenotato per sabato 11 dicembre, proposti menu da euro 25 a euro 30. Dopo breve esposizione del menu proposto a 25,00 euro si decide di approvare la proposta pertanto di confermare il tutto, e di inviare domani mail ai soci per informarli dell’evento al costo di 25,00 a persona.</w:t>
      </w:r>
    </w:p>
    <w:p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Durante la cena non ci sarà intrattenimento musicale o teatrale ma si effettuerà solo estrazione di 3 cesti natalizi (i biglietti saranno consegnati ai partecipanti a titolo gratuito).</w:t>
      </w:r>
    </w:p>
    <w:p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Marco ed Agnese acquisteranno i prodotti per confezionare i cesti (costo previsto circa 150-200 euro)</w:t>
      </w:r>
    </w:p>
    <w:p>
      <w:pPr>
        <w:shd w:val="clear" w:color="auto" w:fill="FFFFFF"/>
        <w:spacing w:after="0"/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</w:pPr>
    </w:p>
    <w:p>
      <w:pPr>
        <w:spacing w:after="0"/>
        <w:jc w:val="both"/>
        <w:rPr>
          <w:rFonts w:ascii="Arial" w:hAnsi="Arial" w:cs="Arial"/>
          <w:i/>
          <w:iCs/>
          <w:sz w:val="24"/>
          <w:szCs w:val="24"/>
          <w:u w:val="single"/>
        </w:rPr>
      </w:pPr>
      <w:r>
        <w:rPr>
          <w:rFonts w:ascii="Arial" w:hAnsi="Arial" w:cs="Arial"/>
          <w:color w:val="1F497D"/>
          <w:sz w:val="24"/>
          <w:szCs w:val="24"/>
        </w:rPr>
        <w:t> </w:t>
      </w:r>
      <w:r>
        <w:rPr>
          <w:rFonts w:ascii="Arial" w:hAnsi="Arial" w:cs="Arial"/>
          <w:i/>
          <w:iCs/>
          <w:sz w:val="24"/>
          <w:szCs w:val="24"/>
          <w:u w:val="single"/>
        </w:rPr>
        <w:t xml:space="preserve">Varie:  </w:t>
      </w:r>
    </w:p>
    <w:p>
      <w:pPr>
        <w:shd w:val="clear" w:color="auto" w:fill="FFFFFF"/>
        <w:spacing w:after="0"/>
        <w:jc w:val="both"/>
        <w:rPr>
          <w:rFonts w:ascii="Arial" w:eastAsia="Times New Roman" w:hAnsi="Arial" w:cs="Arial"/>
          <w:iCs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Pedalate 2022: </w:t>
      </w:r>
      <w:r>
        <w:rPr>
          <w:rFonts w:ascii="Arial" w:eastAsia="Times New Roman" w:hAnsi="Arial" w:cs="Arial"/>
          <w:sz w:val="24"/>
          <w:szCs w:val="24"/>
        </w:rPr>
        <w:t xml:space="preserve">si decide di incaricare alcuni componenti del direttivo </w:t>
      </w:r>
      <w:r>
        <w:rPr>
          <w:rFonts w:ascii="Arial" w:eastAsia="Times New Roman" w:hAnsi="Arial" w:cs="Arial"/>
          <w:iCs/>
          <w:sz w:val="24"/>
          <w:szCs w:val="24"/>
        </w:rPr>
        <w:t xml:space="preserve">di rivedere il proposte ricevute per il 2022 e coordinare gli eventuali organizzatori, </w:t>
      </w:r>
      <w:r>
        <w:rPr>
          <w:rFonts w:ascii="Arial" w:eastAsia="Times New Roman" w:hAnsi="Arial" w:cs="Arial"/>
          <w:sz w:val="24"/>
          <w:szCs w:val="24"/>
        </w:rPr>
        <w:t xml:space="preserve">per far ciò si </w:t>
      </w:r>
      <w:r>
        <w:rPr>
          <w:rFonts w:ascii="Arial" w:eastAsia="Times New Roman" w:hAnsi="Arial" w:cs="Arial"/>
          <w:iCs/>
          <w:sz w:val="24"/>
          <w:szCs w:val="24"/>
        </w:rPr>
        <w:t>incontreranno il primo dicembre.</w:t>
      </w:r>
    </w:p>
    <w:p>
      <w:pPr>
        <w:spacing w:after="0"/>
        <w:jc w:val="both"/>
        <w:rPr>
          <w:rFonts w:eastAsia="Times New Roman"/>
        </w:rPr>
      </w:pPr>
    </w:p>
    <w:p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- Si segnale che non è stato accettato il progetto presentato Cauto relativo alle biciclettate con i bimbi al Parco Cave (scuole di San Polo-Buffalora).</w:t>
      </w:r>
    </w:p>
    <w:p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</w:p>
    <w:p>
      <w:pPr>
        <w:shd w:val="clear" w:color="auto" w:fill="FFFFFF"/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u w:val="single"/>
        </w:rPr>
        <w:t>-</w:t>
      </w:r>
      <w:proofErr w:type="spellStart"/>
      <w:r>
        <w:rPr>
          <w:rFonts w:ascii="Arial" w:hAnsi="Arial" w:cs="Arial"/>
          <w:bCs/>
          <w:sz w:val="24"/>
          <w:szCs w:val="24"/>
        </w:rPr>
        <w:t>Ciclovia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d’acqua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(hanno partecipato Marco, Piero e Elio)</w:t>
      </w:r>
    </w:p>
    <w:p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Testato nuovamente il percorso la mattina di lunedì 18.11 (ore 9-13,30) con 2 tecnici A2a, presente anche l’Assessore Sutera per trovare della alternative alle criticità riscontrate in precedenza. Il percorso cittadino, di circa 20km, denominato ‘</w:t>
      </w:r>
      <w:proofErr w:type="spellStart"/>
      <w:r>
        <w:rPr>
          <w:rFonts w:ascii="Arial" w:eastAsia="Times New Roman" w:hAnsi="Arial" w:cs="Arial"/>
          <w:sz w:val="24"/>
          <w:szCs w:val="24"/>
          <w:lang w:eastAsia="it-IT"/>
        </w:rPr>
        <w:t>ciclovia</w:t>
      </w:r>
      <w:proofErr w:type="spellEnd"/>
      <w:r>
        <w:rPr>
          <w:rFonts w:ascii="Arial" w:eastAsia="Times New Roman" w:hAnsi="Arial" w:cs="Arial"/>
          <w:sz w:val="24"/>
          <w:szCs w:val="24"/>
          <w:lang w:eastAsia="it-IT"/>
        </w:rPr>
        <w:t xml:space="preserve"> dell’acqua’ parte dalla fonte Mompiano fino al depuratore </w:t>
      </w:r>
      <w:proofErr w:type="spellStart"/>
      <w:r>
        <w:rPr>
          <w:rFonts w:ascii="Arial" w:eastAsia="Times New Roman" w:hAnsi="Arial" w:cs="Arial"/>
          <w:sz w:val="24"/>
          <w:szCs w:val="24"/>
          <w:lang w:eastAsia="it-IT"/>
        </w:rPr>
        <w:t>Verziano</w:t>
      </w:r>
      <w:proofErr w:type="spellEnd"/>
      <w:r>
        <w:rPr>
          <w:rFonts w:ascii="Arial" w:eastAsia="Times New Roman" w:hAnsi="Arial" w:cs="Arial"/>
          <w:sz w:val="24"/>
          <w:szCs w:val="24"/>
          <w:lang w:eastAsia="it-IT"/>
        </w:rPr>
        <w:t xml:space="preserve"> passando da alcuni punti strategici inerenti la gestione dell'acqua pubblica (nel progetto i punti di interesse saranno descritti da segnaletica dotata di </w:t>
      </w:r>
      <w:proofErr w:type="spellStart"/>
      <w:r>
        <w:rPr>
          <w:rFonts w:ascii="Arial" w:eastAsia="Times New Roman" w:hAnsi="Arial" w:cs="Arial"/>
          <w:sz w:val="24"/>
          <w:szCs w:val="24"/>
          <w:lang w:eastAsia="it-IT"/>
        </w:rPr>
        <w:t>qrcode</w:t>
      </w:r>
      <w:proofErr w:type="spellEnd"/>
      <w:r>
        <w:rPr>
          <w:rFonts w:ascii="Arial" w:eastAsia="Times New Roman" w:hAnsi="Arial" w:cs="Arial"/>
          <w:sz w:val="24"/>
          <w:szCs w:val="24"/>
          <w:lang w:eastAsia="it-IT"/>
        </w:rPr>
        <w:t>).</w:t>
      </w:r>
    </w:p>
    <w:p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Il 22 marzo 2022 (giornata mondiale dell'acqua) ci sarà l’inaugurazione del percorso, noi dovremo accompagnare i partecipanti sul percorso.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2"/>
      </w:tblGrid>
      <w:tr>
        <w:tc>
          <w:tcPr>
            <w:tcW w:w="4942" w:type="pct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52"/>
            </w:tblGrid>
            <w:t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752"/>
                  </w:tblGrid>
                  <w:t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639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639"/>
                        </w:tblGrid>
                        <w:tr>
                          <w:trPr>
                            <w:trHeight w:val="300"/>
                          </w:trPr>
                          <w:tc>
                            <w:tcPr>
                              <w:tcW w:w="9639" w:type="dxa"/>
                              <w:vAlign w:val="center"/>
                              <w:hideMark/>
                            </w:tcPr>
                            <w:p>
                              <w:pPr>
                                <w:spacing w:after="0"/>
                                <w:jc w:val="both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it-IT"/>
                                </w:rPr>
                              </w:pPr>
                            </w:p>
                          </w:tc>
                        </w:tr>
                        <w:tr>
                          <w:trPr>
                            <w:trHeight w:val="300"/>
                          </w:trPr>
                          <w:tc>
                            <w:tcPr>
                              <w:tcW w:w="9639" w:type="dxa"/>
                              <w:vAlign w:val="center"/>
                            </w:tcPr>
                            <w:p>
                              <w:pPr>
                                <w:shd w:val="clear" w:color="auto" w:fill="FFFFFF"/>
                                <w:jc w:val="both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it-IT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it-IT"/>
                                </w:rPr>
                                <w:t xml:space="preserve">- Marco ci informa che in queste settimana ha partecipato ad alcuni Incontri pubblici indetti dai consigli di quartieri di Brescia per la gestione della mobilità cittadina (esempio ha partecipato all’incontro </w:t>
                              </w:r>
                              <w:r>
                                <w:rPr>
                                  <w:rFonts w:ascii="Arial" w:eastAsia="Times New Roman" w:hAnsi="Arial" w:cs="Arial"/>
                                  <w:bCs/>
                                  <w:color w:val="000000"/>
                                  <w:sz w:val="24"/>
                                  <w:szCs w:val="24"/>
                                  <w:lang w:eastAsia="it-IT"/>
                                </w:rPr>
                                <w:t>dei quartieri via Milano, Prealpino e Casazza</w:t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it-IT"/>
                                </w:rPr>
                                <w:t>).</w:t>
                              </w:r>
                            </w:p>
                            <w:p>
                              <w:pPr>
                                <w:shd w:val="clear" w:color="auto" w:fill="FFFFFF"/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it-IT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it-IT"/>
                                </w:rPr>
                                <w:t> - Marco partecipato, inoltre, alla conferenza che aveva come tema il Museo Scienze Naturali (la sede storica verrà ristrutturata pertanto il museo non verrà spostato), cosa vorremmo dal nuovo museo? (</w:t>
                              </w:r>
                              <w:proofErr w:type="gramStart"/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it-IT"/>
                                </w:rPr>
                                <w:t>è</w:t>
                              </w:r>
                              <w:proofErr w:type="gramEnd"/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it-IT"/>
                                </w:rPr>
                                <w:t xml:space="preserve"> stato consegnato un questionario da compilare).</w:t>
                              </w:r>
                            </w:p>
                            <w:p>
                              <w:pPr>
                                <w:spacing w:after="0"/>
                                <w:jc w:val="both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it-IT"/>
                                </w:rPr>
                              </w:pPr>
                            </w:p>
                            <w:p>
                              <w:pPr>
                                <w:spacing w:after="0"/>
                                <w:jc w:val="both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it-IT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it-IT"/>
                                </w:rPr>
                                <w:t xml:space="preserve">- Si avvisa che domani ore 20.15 (presente anche assessore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it-IT"/>
                                </w:rPr>
                                <w:t>Rolfi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it-IT"/>
                                </w:rPr>
                                <w:t>), presso la sala conferenze di Campo Marte, ci sarà l’Incontro con tema il parco regionale (parco colline, cave).</w:t>
                              </w:r>
                            </w:p>
                            <w:p>
                              <w:pPr>
                                <w:spacing w:after="0"/>
                                <w:jc w:val="both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it-IT"/>
                                </w:rPr>
                              </w:pPr>
                            </w:p>
                            <w:p>
                              <w:pPr>
                                <w:spacing w:after="0"/>
                                <w:jc w:val="both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it-IT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it-IT"/>
                                </w:rPr>
                                <w:t xml:space="preserve">- Gabriella, oggi presente alla riunione, propone di predisporre un questionario (tramite i moduli di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it-IT"/>
                                </w:rPr>
                                <w:t>gmail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it-IT"/>
                                </w:rPr>
                                <w:t>) da far compilare agli utente/soci online. Il questionare andrebbe inviato tramite mail ai ns contatti, l’obiettivo conoscere meglio i ns soci e simpatizzanti (e le loro necessità ed aspettative).</w:t>
                              </w:r>
                            </w:p>
                            <w:p>
                              <w:pPr>
                                <w:spacing w:after="0"/>
                                <w:jc w:val="both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it-IT"/>
                                </w:rPr>
                              </w:pPr>
                            </w:p>
                            <w:p>
                              <w:pPr>
                                <w:spacing w:after="0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it-IT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i/>
                                  <w:color w:val="000000"/>
                                  <w:sz w:val="24"/>
                                  <w:szCs w:val="24"/>
                                  <w:lang w:eastAsia="it-IT"/>
                                </w:rPr>
                                <w:t xml:space="preserve">- </w:t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it-IT"/>
                                </w:rPr>
                                <w:t>Michele Cremonesi, responsabile coordinamento regionale per il cicloturismo, ha proposto per 22 maggio di f</w:t>
                              </w:r>
                              <w:bookmarkStart w:id="0" w:name="_GoBack"/>
                              <w:bookmarkEnd w:id="0"/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it-IT"/>
                                </w:rPr>
                                <w:t xml:space="preserve">are una pedalata ecologica sulla ciclabile dell'Adda con </w:t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it-IT"/>
                                </w:rPr>
                                <w:lastRenderedPageBreak/>
                                <w:t>l’obiettivo di effettuare la pulizia della stessa.</w:t>
                              </w:r>
                            </w:p>
                            <w:p>
                              <w:pPr>
                                <w:spacing w:after="0"/>
                                <w:jc w:val="both"/>
                                <w:rPr>
                                  <w:rFonts w:ascii="Arial" w:eastAsia="Times New Roman" w:hAnsi="Arial" w:cs="Arial"/>
                                  <w:i/>
                                  <w:color w:val="000000"/>
                                  <w:sz w:val="24"/>
                                  <w:szCs w:val="24"/>
                                  <w:lang w:eastAsia="it-IT"/>
                                </w:rPr>
                              </w:pPr>
                            </w:p>
                            <w:p>
                              <w:pPr>
                                <w:spacing w:after="0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it-IT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i/>
                                  <w:color w:val="000000"/>
                                  <w:sz w:val="24"/>
                                  <w:szCs w:val="24"/>
                                  <w:lang w:eastAsia="it-IT"/>
                                </w:rPr>
                                <w:t xml:space="preserve">- </w:t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it-IT"/>
                                </w:rPr>
                                <w:t xml:space="preserve">la sezione di Borgosatollo sarà presente con il gazebo dell’associazione il </w:t>
                              </w:r>
                              <w:r>
                                <w:rPr>
                                  <w:rFonts w:ascii="Arial" w:eastAsia="Times New Roman" w:hAnsi="Arial" w:cs="Arial"/>
                                  <w:i/>
                                  <w:color w:val="000000"/>
                                  <w:sz w:val="24"/>
                                  <w:szCs w:val="24"/>
                                  <w:lang w:eastAsia="it-IT"/>
                                </w:rPr>
                                <w:t xml:space="preserve">28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i/>
                                  <w:color w:val="000000"/>
                                  <w:sz w:val="24"/>
                                  <w:szCs w:val="24"/>
                                  <w:lang w:eastAsia="it-IT"/>
                                </w:rPr>
                                <w:t>nov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it-IT"/>
                                </w:rPr>
                                <w:t xml:space="preserve"> al mercatino di natale che si terrà nelle vie del centro storico del loro comune (si pensa che saranno presenti circa 120 bancarelle tra negozianti e associazioni).</w:t>
                              </w:r>
                            </w:p>
                            <w:p>
                              <w:pPr>
                                <w:spacing w:after="0"/>
                                <w:jc w:val="both"/>
                                <w:rPr>
                                  <w:rFonts w:ascii="Arial" w:eastAsia="Times New Roman" w:hAnsi="Arial" w:cs="Arial"/>
                                  <w:i/>
                                  <w:color w:val="000000"/>
                                  <w:sz w:val="24"/>
                                  <w:szCs w:val="24"/>
                                  <w:lang w:eastAsia="it-IT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shd w:val="clear" w:color="auto" w:fill="FFFFFF"/>
                          </w:tblPrEx>
                          <w:tc>
                            <w:tcPr>
                              <w:tcW w:w="9639" w:type="dxa"/>
                              <w:shd w:val="clear" w:color="auto" w:fill="FFFFFF"/>
                              <w:vAlign w:val="center"/>
                              <w:hideMark/>
                            </w:tcPr>
                            <w:p>
                              <w:pPr>
                                <w:spacing w:after="0"/>
                                <w:jc w:val="both"/>
                                <w:rPr>
                                  <w:rFonts w:ascii="Arial" w:eastAsia="Times New Roman" w:hAnsi="Arial" w:cs="Arial"/>
                                  <w:i/>
                                  <w:sz w:val="24"/>
                                  <w:szCs w:val="24"/>
                                  <w:lang w:eastAsia="it-IT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/>
                          <w:jc w:val="both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it-IT"/>
                          </w:rPr>
                        </w:pPr>
                      </w:p>
                    </w:tc>
                  </w:tr>
                </w:tbl>
                <w:p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  <w:tr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riunione si chiude alle ore 23,03</w:t>
      </w:r>
    </w:p>
    <w:p>
      <w:pPr>
        <w:spacing w:after="0"/>
        <w:jc w:val="both"/>
        <w:outlineLvl w:val="0"/>
        <w:rPr>
          <w:rFonts w:ascii="Arial" w:hAnsi="Arial" w:cs="Arial"/>
          <w:sz w:val="24"/>
          <w:szCs w:val="24"/>
        </w:rPr>
      </w:pPr>
    </w:p>
    <w:p>
      <w:pPr>
        <w:tabs>
          <w:tab w:val="left" w:pos="0"/>
        </w:tabs>
        <w:spacing w:after="0"/>
        <w:ind w:right="260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hAnsi="Arial" w:cs="Arial"/>
          <w:sz w:val="24"/>
          <w:szCs w:val="24"/>
        </w:rPr>
        <w:t xml:space="preserve">La prossima riunione del Direttivo è convocata per il mercoledì 15 dicembre, sempre alle ore 20,30, 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presso la sede di via </w:t>
      </w:r>
      <w:proofErr w:type="spellStart"/>
      <w:r>
        <w:rPr>
          <w:rFonts w:ascii="Arial" w:eastAsia="Times New Roman" w:hAnsi="Arial" w:cs="Arial"/>
          <w:sz w:val="24"/>
          <w:szCs w:val="24"/>
          <w:lang w:eastAsia="it-IT"/>
        </w:rPr>
        <w:t>Guadagnini</w:t>
      </w:r>
      <w:proofErr w:type="spellEnd"/>
      <w:r>
        <w:rPr>
          <w:rFonts w:ascii="Arial" w:eastAsia="Times New Roman" w:hAnsi="Arial" w:cs="Arial"/>
          <w:sz w:val="24"/>
          <w:szCs w:val="24"/>
          <w:lang w:eastAsia="it-IT"/>
        </w:rPr>
        <w:t xml:space="preserve">.                        </w:t>
      </w:r>
      <w:r>
        <w:rPr>
          <w:rFonts w:ascii="Arial" w:eastAsia="Times New Roman" w:hAnsi="Arial" w:cs="Arial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sz w:val="24"/>
          <w:szCs w:val="24"/>
          <w:lang w:eastAsia="it-IT"/>
        </w:rPr>
        <w:tab/>
        <w:t xml:space="preserve">      </w:t>
      </w:r>
    </w:p>
    <w:p>
      <w:pPr>
        <w:tabs>
          <w:tab w:val="left" w:pos="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</w:p>
    <w:p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Presidente: Marco Zani                                                           Verbalizzante: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Ramona Begni</w:t>
      </w:r>
    </w:p>
    <w:sectPr>
      <w:headerReference w:type="default" r:id="rId9"/>
      <w:footerReference w:type="default" r:id="rId10"/>
      <w:pgSz w:w="11906" w:h="16838" w:code="9"/>
      <w:pgMar w:top="737" w:right="1077" w:bottom="567" w:left="1077" w:header="68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conomica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Segoe UI"/>
    <w:charset w:val="00"/>
    <w:family w:val="swiss"/>
    <w:pitch w:val="variable"/>
    <w:sig w:usb0="A00000AF" w:usb1="5000604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Bdr>
        <w:top w:val="single" w:sz="4" w:space="1" w:color="auto"/>
        <w:between w:val="single" w:sz="4" w:space="1" w:color="auto"/>
      </w:pBdr>
      <w:tabs>
        <w:tab w:val="left" w:pos="3060"/>
        <w:tab w:val="left" w:pos="3675"/>
      </w:tabs>
      <w:spacing w:after="0" w:line="200" w:lineRule="atLeast"/>
      <w:rPr>
        <w:rFonts w:cs="Arial"/>
        <w:b/>
        <w:bCs/>
        <w:szCs w:val="20"/>
      </w:rPr>
    </w:pPr>
    <w:r>
      <w:rPr>
        <w:rFonts w:cs="Arial"/>
        <w:b/>
        <w:bCs/>
        <w:szCs w:val="20"/>
      </w:rPr>
      <w:tab/>
    </w:r>
    <w:r>
      <w:rPr>
        <w:rFonts w:cs="Arial"/>
        <w:b/>
        <w:bCs/>
        <w:szCs w:val="20"/>
      </w:rPr>
      <w:tab/>
    </w:r>
  </w:p>
  <w:p>
    <w:pPr>
      <w:spacing w:after="0"/>
      <w:jc w:val="center"/>
      <w:rPr>
        <w:rFonts w:cs="Arial"/>
        <w:b/>
        <w:bCs/>
      </w:rPr>
    </w:pPr>
    <w:r>
      <w:rPr>
        <w:rFonts w:cs="Arial"/>
        <w:b/>
        <w:bCs/>
      </w:rPr>
      <w:t>FIAB BRESCIA - AMICI DELLA BICI - APS</w:t>
    </w:r>
  </w:p>
  <w:p>
    <w:pPr>
      <w:spacing w:after="0"/>
      <w:jc w:val="center"/>
      <w:rPr>
        <w:rFonts w:cs="Arial"/>
      </w:rPr>
    </w:pPr>
    <w:r>
      <w:rPr>
        <w:rFonts w:cs="Arial"/>
      </w:rPr>
      <w:t xml:space="preserve">Sede operativa: Via </w:t>
    </w:r>
    <w:proofErr w:type="spellStart"/>
    <w:r>
      <w:rPr>
        <w:rFonts w:cs="Arial"/>
      </w:rPr>
      <w:t>Guadagnini</w:t>
    </w:r>
    <w:proofErr w:type="spellEnd"/>
    <w:r>
      <w:rPr>
        <w:rFonts w:cs="Arial"/>
      </w:rPr>
      <w:t>, 36 - 25126 Brescia.        Sede legale: Via Berardo Maggi, 9 - 25124 Brescia</w:t>
    </w:r>
  </w:p>
  <w:p>
    <w:pPr>
      <w:spacing w:after="0"/>
      <w:jc w:val="center"/>
      <w:rPr>
        <w:rFonts w:cs="Arial"/>
        <w:sz w:val="20"/>
        <w:szCs w:val="20"/>
      </w:rPr>
    </w:pPr>
    <w:r>
      <w:rPr>
        <w:rFonts w:cs="Arial"/>
      </w:rPr>
      <w:t>Ufficio Bici,</w:t>
    </w:r>
    <w:r>
      <w:rPr>
        <w:rFonts w:cs="Arial"/>
        <w:sz w:val="20"/>
        <w:szCs w:val="20"/>
      </w:rPr>
      <w:t xml:space="preserve"> presso Bike Point, Largo Formentone Giovedì 15,30-18,30 e Sabato 9,30-12,30: tel.</w:t>
    </w:r>
    <w:r>
      <w:rPr>
        <w:rFonts w:cs="Arial"/>
      </w:rPr>
      <w:t>0302978328</w:t>
    </w:r>
  </w:p>
  <w:p>
    <w:pPr>
      <w:spacing w:after="0"/>
      <w:jc w:val="center"/>
      <w:rPr>
        <w:rFonts w:cs="Arial"/>
      </w:rPr>
    </w:pPr>
    <w:r>
      <w:rPr>
        <w:rFonts w:cs="Arial"/>
      </w:rPr>
      <w:t xml:space="preserve">Codice fiscale 98031620176   </w:t>
    </w:r>
  </w:p>
  <w:p>
    <w:pPr>
      <w:pStyle w:val="Pidipagina"/>
      <w:spacing w:after="0"/>
      <w:jc w:val="center"/>
      <w:rPr>
        <w:rFonts w:cs="Arial"/>
      </w:rPr>
    </w:pPr>
    <w:hyperlink r:id="rId1" w:history="1">
      <w:r>
        <w:rPr>
          <w:rStyle w:val="Collegamentoipertestuale"/>
          <w:rFonts w:cs="Arial"/>
        </w:rPr>
        <w:t>www.amicidellabicibrescia.it</w:t>
      </w:r>
    </w:hyperlink>
    <w:r>
      <w:rPr>
        <w:rFonts w:cs="Arial"/>
      </w:rPr>
      <w:t xml:space="preserve"> - </w:t>
    </w:r>
    <w:hyperlink r:id="rId2" w:history="1">
      <w:r>
        <w:rPr>
          <w:rStyle w:val="Collegamentoipertestuale"/>
          <w:rFonts w:cs="Arial"/>
        </w:rPr>
        <w:t>info@amicidellabicibrescia.it</w:t>
      </w:r>
    </w:hyperlink>
    <w:r>
      <w:rPr>
        <w:rStyle w:val="Collegamentoipertestuale"/>
        <w:rFonts w:cs="Arial"/>
        <w:u w:val="none"/>
      </w:rPr>
      <w:t xml:space="preserve"> – </w:t>
    </w:r>
    <w:r>
      <w:rPr>
        <w:rStyle w:val="Collegamentoipertestuale"/>
        <w:rFonts w:cs="Arial"/>
        <w:color w:val="auto"/>
        <w:u w:val="none"/>
      </w:rPr>
      <w:t>Pec</w:t>
    </w:r>
    <w:r>
      <w:rPr>
        <w:rStyle w:val="Collegamentoipertestuale"/>
        <w:rFonts w:cs="Arial"/>
        <w:u w:val="none"/>
      </w:rPr>
      <w:t xml:space="preserve">: </w:t>
    </w:r>
    <w:r>
      <w:rPr>
        <w:rStyle w:val="Collegamentoipertestuale"/>
        <w:rFonts w:cs="Arial"/>
      </w:rPr>
      <w:t>fiab.brescia@pecaruba.it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Intestazione"/>
      <w:tabs>
        <w:tab w:val="clear" w:pos="4819"/>
      </w:tabs>
    </w:pP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DiTesto 5" o:spid="_x0000_s32769" type="#_x0000_t202" style="position:absolute;margin-left:108.3pt;margin-top:2.7pt;width:339pt;height:81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" filled="f" stroked="f">
          <v:textbox>
            <w:txbxContent>
              <w:p>
                <w:pPr>
                  <w:pStyle w:val="NormaleWeb"/>
                  <w:spacing w:before="0" w:beforeAutospacing="0" w:after="0" w:afterAutospacing="0"/>
                  <w:rPr>
                    <w:sz w:val="18"/>
                    <w:szCs w:val="18"/>
                  </w:rPr>
                </w:pPr>
              </w:p>
              <w:p>
                <w:pPr>
                  <w:pStyle w:val="NormaleWeb"/>
                  <w:spacing w:before="0" w:beforeAutospacing="0" w:after="0" w:afterAutospacing="0"/>
                  <w:jc w:val="center"/>
                  <w:rPr>
                    <w:rFonts w:ascii="Arial" w:hAnsi="Arial" w:cs="Arial"/>
                    <w:b/>
                    <w:bCs/>
                    <w:color w:val="000000"/>
                    <w:kern w:val="24"/>
                    <w:sz w:val="36"/>
                    <w:szCs w:val="36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kern w:val="24"/>
                    <w:sz w:val="36"/>
                    <w:szCs w:val="36"/>
                  </w:rPr>
                  <w:t>FIAB BRESCIA - AMICI DELLA BICI</w:t>
                </w:r>
              </w:p>
              <w:p>
                <w:pPr>
                  <w:pStyle w:val="NormaleWeb"/>
                  <w:spacing w:before="0" w:beforeAutospacing="0" w:after="0" w:afterAutospacing="0"/>
                  <w:jc w:val="center"/>
                  <w:rPr>
                    <w:sz w:val="18"/>
                    <w:szCs w:val="18"/>
                  </w:rPr>
                </w:pPr>
              </w:p>
              <w:p>
                <w:pPr>
                  <w:pStyle w:val="NormaleWeb"/>
                  <w:spacing w:before="0" w:beforeAutospacing="0" w:after="0" w:afterAutospacing="0"/>
                </w:pPr>
                <w:r>
                  <w:rPr>
                    <w:rFonts w:ascii="Arial" w:hAnsi="Arial" w:cs="Arial"/>
                    <w:color w:val="000000"/>
                    <w:kern w:val="24"/>
                  </w:rPr>
                  <w:t xml:space="preserve">        Associazione di Promozione Sociale aderente alla FIAB - Federazione Italiana Ambiente e Bicicletta ed</w:t>
                </w:r>
                <w:r>
                  <w:t xml:space="preserve"> </w:t>
                </w:r>
                <w:r>
                  <w:rPr>
                    <w:rFonts w:ascii="Arial" w:hAnsi="Arial" w:cs="Arial"/>
                    <w:color w:val="000000"/>
                    <w:kern w:val="24"/>
                  </w:rPr>
                  <w:t xml:space="preserve">affiliata alla UISP </w:t>
                </w:r>
              </w:p>
            </w:txbxContent>
          </v:textbox>
        </v:shape>
      </w:pict>
    </w:r>
    <w:r>
      <w:rPr>
        <w:noProof/>
        <w:lang w:eastAsia="it-IT"/>
      </w:rPr>
      <w:drawing>
        <wp:inline distT="0" distB="0" distL="0" distR="0">
          <wp:extent cx="1190625" cy="1219200"/>
          <wp:effectExtent l="19050" t="0" r="9525" b="0"/>
          <wp:docPr id="3" name="Immagine 3" descr="FIAB BRESCIA_LOGO-03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FIAB BRESCIA_LOGO-03 (1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1219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554931"/>
    <w:multiLevelType w:val="hybridMultilevel"/>
    <w:tmpl w:val="5BD09F58"/>
    <w:lvl w:ilvl="0" w:tplc="C32283B6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F038B2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Economica" w:hAnsi="Economica" w:hint="default"/>
      </w:rPr>
    </w:lvl>
    <w:lvl w:ilvl="2" w:tplc="4BC41580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Economica" w:hAnsi="Economica" w:hint="default"/>
      </w:rPr>
    </w:lvl>
    <w:lvl w:ilvl="3" w:tplc="2C60BFE8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Economica" w:hAnsi="Economica" w:hint="default"/>
      </w:rPr>
    </w:lvl>
    <w:lvl w:ilvl="4" w:tplc="C958AB80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Economica" w:hAnsi="Economica" w:hint="default"/>
      </w:rPr>
    </w:lvl>
    <w:lvl w:ilvl="5" w:tplc="E432CDCE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Economica" w:hAnsi="Economica" w:hint="default"/>
      </w:rPr>
    </w:lvl>
    <w:lvl w:ilvl="6" w:tplc="EB5472CE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Economica" w:hAnsi="Economica" w:hint="default"/>
      </w:rPr>
    </w:lvl>
    <w:lvl w:ilvl="7" w:tplc="A27CFEDA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Economica" w:hAnsi="Economica" w:hint="default"/>
      </w:rPr>
    </w:lvl>
    <w:lvl w:ilvl="8" w:tplc="B2A011E0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Economica" w:hAnsi="Economica" w:hint="default"/>
      </w:rPr>
    </w:lvl>
  </w:abstractNum>
  <w:abstractNum w:abstractNumId="1" w15:restartNumberingAfterBreak="0">
    <w:nsid w:val="2A5B1717"/>
    <w:multiLevelType w:val="multilevel"/>
    <w:tmpl w:val="14323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E41195"/>
    <w:multiLevelType w:val="hybridMultilevel"/>
    <w:tmpl w:val="72B4077E"/>
    <w:lvl w:ilvl="0" w:tplc="49AA6E9E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4AD474F"/>
    <w:multiLevelType w:val="multilevel"/>
    <w:tmpl w:val="D4543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6E5450"/>
    <w:multiLevelType w:val="hybridMultilevel"/>
    <w:tmpl w:val="753AC972"/>
    <w:lvl w:ilvl="0" w:tplc="0410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63325230"/>
    <w:multiLevelType w:val="hybridMultilevel"/>
    <w:tmpl w:val="00503C8A"/>
    <w:lvl w:ilvl="0" w:tplc="2B3C0834">
      <w:numFmt w:val="bullet"/>
      <w:lvlText w:val="-"/>
      <w:lvlJc w:val="left"/>
      <w:pPr>
        <w:ind w:left="720" w:hanging="360"/>
      </w:pPr>
      <w:rPr>
        <w:rFonts w:ascii="Lato" w:eastAsia="Economica" w:hAnsi="Lato" w:cs="Economic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472824"/>
    <w:multiLevelType w:val="hybridMultilevel"/>
    <w:tmpl w:val="6D3027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506086"/>
    <w:multiLevelType w:val="multilevel"/>
    <w:tmpl w:val="83107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D163C4D"/>
    <w:multiLevelType w:val="multilevel"/>
    <w:tmpl w:val="49F22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B46546"/>
    <w:multiLevelType w:val="multilevel"/>
    <w:tmpl w:val="09C07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603869"/>
    <w:multiLevelType w:val="multilevel"/>
    <w:tmpl w:val="86A4C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9"/>
  </w:num>
  <w:num w:numId="11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32771"/>
    <o:shapelayout v:ext="edit">
      <o:idmap v:ext="edit" data="3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1"/>
    <o:shapelayout v:ext="edit">
      <o:idmap v:ext="edit" data="1"/>
    </o:shapelayout>
  </w:shapeDefaults>
  <w:decimalSymbol w:val=","/>
  <w:listSeparator w:val=";"/>
  <w15:docId w15:val="{505F2B23-649F-410A-B6C7-B3D28C0C5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4">
    <w:name w:val="heading 4"/>
    <w:basedOn w:val="Normale"/>
    <w:link w:val="Titolo4Carattere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pPr>
      <w:spacing w:before="100" w:beforeAutospacing="1" w:after="100" w:afterAutospacing="1"/>
    </w:pPr>
  </w:style>
  <w:style w:type="paragraph" w:styleId="Nessunaspaziatura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Pr>
      <w:b/>
      <w:bCs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SimSun" w:cs="Arial"/>
      <w:kern w:val="3"/>
      <w:sz w:val="24"/>
      <w:szCs w:val="24"/>
      <w:lang w:eastAsia="zh-CN" w:bidi="hi-I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xxxmsonormal">
    <w:name w:val="x_xxxmsonormal"/>
    <w:basedOn w:val="Normale"/>
    <w:pPr>
      <w:spacing w:after="0" w:line="240" w:lineRule="auto"/>
    </w:pPr>
    <w:rPr>
      <w:rFonts w:ascii="Calibri" w:hAnsi="Calibri" w:cs="Calibri"/>
      <w:lang w:val="en-GB" w:eastAsia="en-GB"/>
    </w:rPr>
  </w:style>
  <w:style w:type="character" w:customStyle="1" w:styleId="object">
    <w:name w:val="object"/>
    <w:basedOn w:val="Carpredefinitoparagrafo"/>
  </w:style>
  <w:style w:type="character" w:customStyle="1" w:styleId="Titolo4Carattere">
    <w:name w:val="Titolo 4 Carattere"/>
    <w:basedOn w:val="Carpredefinitoparagrafo"/>
    <w:link w:val="Titolo4"/>
    <w:uiPriority w:val="9"/>
    <w:rPr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semiHidden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34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09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5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1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21639">
          <w:marLeft w:val="0"/>
          <w:marRight w:val="0"/>
          <w:marTop w:val="0"/>
          <w:marBottom w:val="0"/>
          <w:divBdr>
            <w:top w:val="single" w:sz="8" w:space="3" w:color="E1E1E1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2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702832">
              <w:blockQuote w:val="1"/>
              <w:marLeft w:val="375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49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26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9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2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9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0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9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3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83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69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54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82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2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58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36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93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73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7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15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55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34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31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5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94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06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06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2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34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9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1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6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8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8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0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1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0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30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64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562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743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0570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9068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785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272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5187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5966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074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845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85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70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733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866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92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2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8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93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1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1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21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1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63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85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5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3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25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0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60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8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35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13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12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0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1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38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07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36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07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72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95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86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4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1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1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38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7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76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0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53257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8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0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ndiamoinbici.i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micidellabicibrescia.it" TargetMode="External"/><Relationship Id="rId1" Type="http://schemas.openxmlformats.org/officeDocument/2006/relationships/hyperlink" Target="http://www.amicidellabicibresc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AC2779-F325-496E-A234-74EF26C73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5</Pages>
  <Words>1351</Words>
  <Characters>7706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guzzoni</Company>
  <LinksUpToDate>false</LinksUpToDate>
  <CharactersWithSpaces>9039</CharactersWithSpaces>
  <SharedDoc>false</SharedDoc>
  <HLinks>
    <vt:vector size="12" baseType="variant">
      <vt:variant>
        <vt:i4>7864398</vt:i4>
      </vt:variant>
      <vt:variant>
        <vt:i4>3</vt:i4>
      </vt:variant>
      <vt:variant>
        <vt:i4>0</vt:i4>
      </vt:variant>
      <vt:variant>
        <vt:i4>5</vt:i4>
      </vt:variant>
      <vt:variant>
        <vt:lpwstr>mailto:info@amicidellabicibrescia.it</vt:lpwstr>
      </vt:variant>
      <vt:variant>
        <vt:lpwstr/>
      </vt:variant>
      <vt:variant>
        <vt:i4>65541</vt:i4>
      </vt:variant>
      <vt:variant>
        <vt:i4>0</vt:i4>
      </vt:variant>
      <vt:variant>
        <vt:i4>0</vt:i4>
      </vt:variant>
      <vt:variant>
        <vt:i4>5</vt:i4>
      </vt:variant>
      <vt:variant>
        <vt:lpwstr>http://www.amicidellabicibrescia.it/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guzzoni</dc:creator>
  <cp:keywords/>
  <dc:description/>
  <cp:lastModifiedBy>Marco Baccinelli</cp:lastModifiedBy>
  <cp:revision>26</cp:revision>
  <cp:lastPrinted>2019-09-06T12:59:00Z</cp:lastPrinted>
  <dcterms:created xsi:type="dcterms:W3CDTF">2021-11-22T11:58:00Z</dcterms:created>
  <dcterms:modified xsi:type="dcterms:W3CDTF">2021-12-06T07:46:00Z</dcterms:modified>
</cp:coreProperties>
</file>